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688DB" w14:textId="77777777" w:rsidR="00316860" w:rsidRPr="00BF7AB4" w:rsidRDefault="00316860" w:rsidP="00316860">
      <w:pPr>
        <w:pStyle w:val="Cmsor1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Toc163828604"/>
      <w:bookmarkStart w:id="1" w:name="_Toc161755809"/>
      <w:r w:rsidRPr="00BF7AB4">
        <w:rPr>
          <w:rFonts w:ascii="Arial" w:hAnsi="Arial" w:cs="Arial"/>
          <w:b/>
          <w:bCs/>
          <w:sz w:val="24"/>
          <w:szCs w:val="24"/>
        </w:rPr>
        <w:t>TOP_Plusz-6.1.3-21 Helyi és térségi turizmusfejlesztés</w:t>
      </w:r>
      <w:bookmarkEnd w:id="1"/>
    </w:p>
    <w:p w14:paraId="69FD19FD" w14:textId="77777777" w:rsidR="00316860" w:rsidRPr="00BF7AB4" w:rsidRDefault="00316860" w:rsidP="00316860"/>
    <w:p w14:paraId="2DDAF659" w14:textId="77777777" w:rsidR="00316860" w:rsidRPr="00BF7AB4" w:rsidRDefault="00316860" w:rsidP="00316860">
      <w:pPr>
        <w:widowControl/>
        <w:numPr>
          <w:ilvl w:val="1"/>
          <w:numId w:val="5"/>
        </w:numPr>
        <w:suppressAutoHyphens w:val="0"/>
        <w:spacing w:after="0" w:line="40" w:lineRule="atLeast"/>
        <w:jc w:val="both"/>
        <w:rPr>
          <w:rFonts w:cs="Arial"/>
          <w:b/>
          <w:bCs/>
          <w:sz w:val="22"/>
          <w:szCs w:val="22"/>
        </w:rPr>
      </w:pPr>
      <w:r w:rsidRPr="00BF7AB4">
        <w:rPr>
          <w:rFonts w:cs="Arial"/>
          <w:b/>
          <w:bCs/>
        </w:rPr>
        <w:t xml:space="preserve">Felhívás célja, tartalma azonosítása: </w:t>
      </w:r>
    </w:p>
    <w:p w14:paraId="44297C57" w14:textId="77777777" w:rsidR="00316860" w:rsidRPr="00BF7AB4" w:rsidRDefault="00316860" w:rsidP="00316860">
      <w:pPr>
        <w:pStyle w:val="Tbla-szvegbehzva"/>
        <w:ind w:left="0"/>
        <w:rPr>
          <w:rFonts w:cs="Arial"/>
        </w:rPr>
      </w:pPr>
      <w:r w:rsidRPr="00BF7AB4">
        <w:rPr>
          <w:rFonts w:cs="Arial"/>
        </w:rPr>
        <w:t xml:space="preserve">Az intézkedés célja térségi szintű, turisztikai termékcsomagok és kisléptékű tematikus turisztikai fejlesztések támogatása, melyekkel vármegyei szintű turisztikai vonzerő elemekre épülő, koordinált fejlesztések valósíthatók meg. Ennek keretében a helyi, térségi jelentőségű, turisztikai vonzerőt képező kulturális, épített, természeti örökség turisztikai hasznosítására, fejlesztésére nyílik lehetőség a térség gazdaságának diverzifikációja, a helyi gazdaság élénkítése, és a foglalkoztatás javítása érdekében. </w:t>
      </w:r>
    </w:p>
    <w:p w14:paraId="0693DE71" w14:textId="77777777" w:rsidR="00316860" w:rsidRPr="00BF7AB4" w:rsidRDefault="00316860" w:rsidP="00316860">
      <w:pPr>
        <w:pStyle w:val="Tbla-szvegbehzva"/>
        <w:ind w:left="0"/>
        <w:rPr>
          <w:rFonts w:cs="Arial"/>
        </w:rPr>
      </w:pPr>
      <w:r w:rsidRPr="00BF7AB4">
        <w:rPr>
          <w:rFonts w:cs="Arial"/>
        </w:rPr>
        <w:t xml:space="preserve">Az intézkedés azokra a fejlesztési igényekre kíván reagálni, amelyek elsősorban helyi, illetve térségi jelentőségűek, nem tagjai országos, vagy nemzetközi hálózatoknak – kivéve a TOP Plusz hatálya alá tartozó </w:t>
      </w:r>
      <w:proofErr w:type="spellStart"/>
      <w:r w:rsidRPr="00BF7AB4">
        <w:rPr>
          <w:rFonts w:cs="Arial"/>
        </w:rPr>
        <w:t>Eurovelo</w:t>
      </w:r>
      <w:proofErr w:type="spellEnd"/>
      <w:r w:rsidRPr="00BF7AB4">
        <w:rPr>
          <w:rFonts w:cs="Arial"/>
        </w:rPr>
        <w:t xml:space="preserve"> szakaszokat - de a térségben, illetve helyben tartózkodási időt hosszabbító lehetőséget jelentenek, ezáltal – közvetett módon – jelentős helyi-térségi foglalkoztatási</w:t>
      </w:r>
      <w:r>
        <w:rPr>
          <w:rFonts w:cs="Arial"/>
        </w:rPr>
        <w:t xml:space="preserve"> </w:t>
      </w:r>
      <w:r w:rsidRPr="00BF7AB4">
        <w:rPr>
          <w:rFonts w:cs="Arial"/>
        </w:rPr>
        <w:t xml:space="preserve">potenciált jelentenek, </w:t>
      </w:r>
      <w:r w:rsidRPr="00BF7AB4">
        <w:rPr>
          <w:rFonts w:eastAsia="Calibri" w:cs="Arial"/>
          <w:szCs w:val="20"/>
        </w:rPr>
        <w:t>hozzájárulva a gazdaságélénkítéshez, a népességmegtartáshoz.</w:t>
      </w:r>
    </w:p>
    <w:p w14:paraId="71C93771" w14:textId="77777777" w:rsidR="00316860" w:rsidRPr="00BF7AB4" w:rsidRDefault="00316860" w:rsidP="00316860">
      <w:pPr>
        <w:pStyle w:val="Tbla-szvegbehzva"/>
        <w:ind w:left="0"/>
        <w:rPr>
          <w:rFonts w:cs="Arial"/>
          <w:szCs w:val="20"/>
        </w:rPr>
      </w:pPr>
      <w:r w:rsidRPr="00BF7AB4">
        <w:rPr>
          <w:rFonts w:eastAsia="Calibri" w:cs="Arial"/>
          <w:szCs w:val="20"/>
        </w:rPr>
        <w:t xml:space="preserve">A fejlesztéseknek az infrastrukturális és szolgáltatói oldalon tapasztalható hiányosságok felszámolására és a komplex élményszerzés biztosítására kell összpontosítania, figyelembe véve a szezonális ingadozások mérséklését. </w:t>
      </w:r>
      <w:r w:rsidRPr="00BF7AB4">
        <w:rPr>
          <w:rFonts w:cs="Arial"/>
          <w:szCs w:val="20"/>
          <w:lang w:eastAsia="en-US"/>
        </w:rPr>
        <w:t>A helyi, térségi adottságokra, vonzerőkre épülő turizmus fejlesztése a turisztikai kínálat minőségének javításával és a turisztikai célú költés növekedésén keresztül élénkíti a helyi gazdaságot.</w:t>
      </w:r>
    </w:p>
    <w:p w14:paraId="4F60D233" w14:textId="77777777" w:rsidR="00316860" w:rsidRPr="00BF7AB4" w:rsidRDefault="00316860" w:rsidP="00316860">
      <w:pPr>
        <w:pStyle w:val="Tbla-szvegbehzva"/>
        <w:ind w:left="0"/>
        <w:rPr>
          <w:rFonts w:cs="Arial"/>
        </w:rPr>
      </w:pPr>
      <w:r w:rsidRPr="00BF7AB4">
        <w:rPr>
          <w:rFonts w:cs="Arial"/>
          <w:szCs w:val="20"/>
        </w:rPr>
        <w:t xml:space="preserve">A fejlesztések eredményeképpen hosszabb időt tudnak eltölteni a turisták az adott területen, igényeik kiszolgálására magánvállalkozások bevonásával olyan turisztikai szolgáltatások nyújthatók (magánvállalkozások turisztikai szolgáltatásai jelen intézkedésben azonban nem támogathatók), amelyek munkahely-teremtéssel járulnak hozzá a térség fejlődéséhez. </w:t>
      </w:r>
      <w:r w:rsidRPr="00BF7AB4">
        <w:rPr>
          <w:rFonts w:cs="Arial"/>
        </w:rPr>
        <w:t>Tárgyi felhívás a területi szereplők Kormány által elfogadott integrált területi programjainak a megvalósítását szolgálja.</w:t>
      </w:r>
    </w:p>
    <w:p w14:paraId="506CDAF3" w14:textId="77777777" w:rsidR="00316860" w:rsidRPr="00BF7AB4" w:rsidRDefault="00316860" w:rsidP="00316860">
      <w:pPr>
        <w:pStyle w:val="Tbla-szvegbehzva"/>
        <w:ind w:left="0"/>
        <w:rPr>
          <w:rFonts w:cs="Arial"/>
        </w:rPr>
      </w:pPr>
      <w:r w:rsidRPr="00BF7AB4">
        <w:rPr>
          <w:rFonts w:cs="Arial"/>
        </w:rPr>
        <w:t>A felhívás hozzájárul a Duna Régió Stratégia 1. pillér KK 3 Kultúra és idegenforgalom, az emberek egymással való kapcsolatteremtése kiemelt kérdés, 1., 3., 6. fellépések valamelyikének megvalósulásához.</w:t>
      </w:r>
    </w:p>
    <w:p w14:paraId="7B186FBF" w14:textId="77777777" w:rsidR="00316860" w:rsidRPr="00BF7AB4" w:rsidRDefault="00316860" w:rsidP="00316860">
      <w:pPr>
        <w:tabs>
          <w:tab w:val="left" w:pos="426"/>
        </w:tabs>
        <w:spacing w:after="0" w:line="40" w:lineRule="atLeast"/>
        <w:jc w:val="both"/>
        <w:rPr>
          <w:rFonts w:eastAsia="Calibri" w:cs="Arial"/>
        </w:rPr>
      </w:pPr>
    </w:p>
    <w:p w14:paraId="7383D98F" w14:textId="77777777" w:rsidR="00316860" w:rsidRPr="00BF7AB4" w:rsidRDefault="00316860" w:rsidP="00316860">
      <w:pPr>
        <w:pStyle w:val="Listaszerbekezds"/>
        <w:widowControl/>
        <w:numPr>
          <w:ilvl w:val="1"/>
          <w:numId w:val="5"/>
        </w:numPr>
        <w:suppressAutoHyphens w:val="0"/>
        <w:spacing w:after="0" w:line="40" w:lineRule="atLeast"/>
        <w:jc w:val="both"/>
        <w:rPr>
          <w:rFonts w:ascii="Arial" w:hAnsi="Arial" w:cs="Arial"/>
          <w:b/>
          <w:bCs/>
          <w:color w:val="000000" w:themeColor="text1"/>
        </w:rPr>
      </w:pPr>
      <w:r w:rsidRPr="00BF7AB4">
        <w:rPr>
          <w:rFonts w:ascii="Arial" w:hAnsi="Arial" w:cs="Arial"/>
          <w:b/>
          <w:bCs/>
          <w:sz w:val="20"/>
          <w:szCs w:val="20"/>
        </w:rPr>
        <w:t xml:space="preserve">Pályázók köre: </w:t>
      </w:r>
    </w:p>
    <w:p w14:paraId="243E47CD" w14:textId="77777777" w:rsidR="00316860" w:rsidRPr="00BF7AB4" w:rsidRDefault="00316860" w:rsidP="00316860">
      <w:pPr>
        <w:pStyle w:val="Listaszerbekezds"/>
        <w:spacing w:after="0" w:line="40" w:lineRule="atLeast"/>
        <w:ind w:left="414"/>
        <w:jc w:val="both"/>
        <w:rPr>
          <w:rFonts w:ascii="Arial" w:hAnsi="Arial" w:cs="Arial"/>
          <w:b/>
          <w:sz w:val="20"/>
          <w:szCs w:val="20"/>
        </w:rPr>
      </w:pPr>
    </w:p>
    <w:p w14:paraId="045538E7" w14:textId="77777777" w:rsidR="00316860" w:rsidRPr="00BF7AB4" w:rsidRDefault="00316860" w:rsidP="00316860">
      <w:pPr>
        <w:tabs>
          <w:tab w:val="left" w:pos="426"/>
        </w:tabs>
        <w:spacing w:after="0" w:line="40" w:lineRule="atLeast"/>
        <w:jc w:val="both"/>
        <w:rPr>
          <w:rFonts w:eastAsia="Calibri" w:cs="Arial"/>
          <w:b/>
        </w:rPr>
      </w:pPr>
      <w:r w:rsidRPr="00BF7AB4">
        <w:rPr>
          <w:rFonts w:eastAsia="Calibri" w:cs="Arial"/>
          <w:b/>
        </w:rPr>
        <w:t>Önállóan támogatási kérelmet nyújthatnak be:</w:t>
      </w:r>
    </w:p>
    <w:p w14:paraId="54749696" w14:textId="77777777" w:rsidR="00316860" w:rsidRPr="00BF7AB4" w:rsidRDefault="00316860" w:rsidP="00316860">
      <w:pPr>
        <w:pStyle w:val="Norml1"/>
        <w:numPr>
          <w:ilvl w:val="0"/>
          <w:numId w:val="8"/>
        </w:numPr>
        <w:spacing w:before="0" w:after="0" w:line="240" w:lineRule="auto"/>
        <w:rPr>
          <w:rFonts w:ascii="Arial" w:hAnsi="Arial" w:cs="Arial"/>
        </w:rPr>
      </w:pPr>
      <w:r w:rsidRPr="00BF7AB4">
        <w:rPr>
          <w:rFonts w:ascii="Arial" w:hAnsi="Arial" w:cs="Arial"/>
        </w:rPr>
        <w:t>Helyi önkormányzatok (GFO 321);</w:t>
      </w:r>
    </w:p>
    <w:p w14:paraId="17C1D9D4" w14:textId="77777777" w:rsidR="00316860" w:rsidRPr="00BF7AB4" w:rsidRDefault="00316860" w:rsidP="00316860">
      <w:pPr>
        <w:pStyle w:val="Norml1"/>
        <w:numPr>
          <w:ilvl w:val="0"/>
          <w:numId w:val="8"/>
        </w:numPr>
        <w:spacing w:before="0" w:after="0" w:line="240" w:lineRule="auto"/>
        <w:rPr>
          <w:rFonts w:ascii="Arial" w:hAnsi="Arial" w:cs="Arial"/>
        </w:rPr>
      </w:pPr>
      <w:r w:rsidRPr="00BF7AB4">
        <w:rPr>
          <w:rFonts w:ascii="Arial" w:hAnsi="Arial" w:cs="Arial"/>
        </w:rPr>
        <w:t>Önkormányzati hivatal (költségvetési szerv) (GFO 325)</w:t>
      </w:r>
    </w:p>
    <w:p w14:paraId="02CE4B9F" w14:textId="77777777" w:rsidR="00316860" w:rsidRPr="00BF7AB4" w:rsidRDefault="00316860" w:rsidP="00316860">
      <w:pPr>
        <w:pStyle w:val="Norml1"/>
        <w:numPr>
          <w:ilvl w:val="0"/>
          <w:numId w:val="8"/>
        </w:numPr>
        <w:spacing w:before="0" w:after="0" w:line="240" w:lineRule="auto"/>
        <w:rPr>
          <w:rFonts w:ascii="Arial" w:hAnsi="Arial" w:cs="Arial"/>
        </w:rPr>
      </w:pPr>
      <w:r w:rsidRPr="00BF7AB4">
        <w:rPr>
          <w:rFonts w:ascii="Arial" w:hAnsi="Arial" w:cs="Arial"/>
        </w:rPr>
        <w:t>Helyi önkormányzatok társulásai (GFO 327);</w:t>
      </w:r>
    </w:p>
    <w:p w14:paraId="3F37CFAE" w14:textId="77777777" w:rsidR="00316860" w:rsidRPr="00BF7AB4" w:rsidRDefault="00316860" w:rsidP="00316860">
      <w:pPr>
        <w:pStyle w:val="Norml1"/>
        <w:numPr>
          <w:ilvl w:val="0"/>
          <w:numId w:val="8"/>
        </w:numPr>
        <w:spacing w:before="0" w:after="0" w:line="240" w:lineRule="auto"/>
        <w:rPr>
          <w:rFonts w:ascii="Arial" w:hAnsi="Arial" w:cs="Arial"/>
        </w:rPr>
      </w:pPr>
      <w:r w:rsidRPr="00BF7AB4">
        <w:rPr>
          <w:rFonts w:ascii="Arial" w:hAnsi="Arial" w:cs="Arial"/>
        </w:rPr>
        <w:t>Gazdasági társaságok, amelyekben a helyi önkormányzatok, önkormányzati társulások többségi tulajdonrésszel rendelkeznek (GFO 11, 57);</w:t>
      </w:r>
    </w:p>
    <w:p w14:paraId="5B27138A" w14:textId="77777777" w:rsidR="00316860" w:rsidRPr="00BF7AB4" w:rsidRDefault="00316860" w:rsidP="00316860">
      <w:pPr>
        <w:pStyle w:val="Norml1"/>
        <w:numPr>
          <w:ilvl w:val="0"/>
          <w:numId w:val="8"/>
        </w:numPr>
        <w:spacing w:before="0" w:after="0" w:line="240" w:lineRule="auto"/>
        <w:rPr>
          <w:rFonts w:ascii="Arial" w:hAnsi="Arial" w:cs="Arial"/>
        </w:rPr>
      </w:pPr>
      <w:r w:rsidRPr="00BF7AB4">
        <w:rPr>
          <w:rFonts w:ascii="Arial" w:hAnsi="Arial" w:cs="Arial"/>
        </w:rPr>
        <w:t>Egyházi jogi személyek (GFO 55);</w:t>
      </w:r>
    </w:p>
    <w:p w14:paraId="05257100" w14:textId="77777777" w:rsidR="00316860" w:rsidRPr="00BF7AB4" w:rsidRDefault="00316860" w:rsidP="00316860">
      <w:pPr>
        <w:pStyle w:val="Norml1"/>
        <w:numPr>
          <w:ilvl w:val="0"/>
          <w:numId w:val="8"/>
        </w:numPr>
        <w:spacing w:before="0" w:after="0" w:line="240" w:lineRule="auto"/>
        <w:rPr>
          <w:rFonts w:ascii="Arial" w:hAnsi="Arial" w:cs="Arial"/>
        </w:rPr>
      </w:pPr>
      <w:r w:rsidRPr="00BF7AB4">
        <w:rPr>
          <w:rFonts w:ascii="Arial" w:hAnsi="Arial" w:cs="Arial"/>
        </w:rPr>
        <w:t>Magyarország területén alapított és itt székhellyel rendelkező, jogi személyiségű alábbi GFO kóddal rendelkező civil szervezetek a 2011. évi CLXXV. törvény alapján (GFO 517, 521, 529, GFO 563, 565, 569).</w:t>
      </w:r>
    </w:p>
    <w:p w14:paraId="086CB4A4" w14:textId="77777777" w:rsidR="00316860" w:rsidRPr="00BF7AB4" w:rsidRDefault="00316860" w:rsidP="00316860">
      <w:pPr>
        <w:pStyle w:val="Norml1"/>
        <w:numPr>
          <w:ilvl w:val="0"/>
          <w:numId w:val="8"/>
        </w:numPr>
        <w:spacing w:before="0" w:after="0" w:line="240" w:lineRule="auto"/>
        <w:rPr>
          <w:rFonts w:ascii="Arial" w:hAnsi="Arial" w:cs="Arial"/>
        </w:rPr>
      </w:pPr>
      <w:r w:rsidRPr="00BF7AB4">
        <w:rPr>
          <w:rFonts w:ascii="Arial" w:hAnsi="Arial" w:cs="Arial"/>
        </w:rPr>
        <w:t>Térségi fejlesztési tanács (GFO 362)</w:t>
      </w:r>
    </w:p>
    <w:p w14:paraId="4D5AAE6D" w14:textId="77777777" w:rsidR="00316860" w:rsidRPr="00BF7AB4" w:rsidRDefault="00316860" w:rsidP="00316860">
      <w:pPr>
        <w:pStyle w:val="Norml1"/>
        <w:numPr>
          <w:ilvl w:val="0"/>
          <w:numId w:val="8"/>
        </w:numPr>
        <w:spacing w:before="0" w:after="0" w:line="240" w:lineRule="auto"/>
        <w:rPr>
          <w:rFonts w:ascii="Arial" w:hAnsi="Arial" w:cs="Arial"/>
        </w:rPr>
      </w:pPr>
      <w:r w:rsidRPr="00BF7AB4">
        <w:rPr>
          <w:rFonts w:ascii="Arial" w:hAnsi="Arial" w:cs="Arial"/>
        </w:rPr>
        <w:lastRenderedPageBreak/>
        <w:t>Európai területi együttműködési csoportosulás (EGTC) (GFO 144)</w:t>
      </w:r>
    </w:p>
    <w:p w14:paraId="2AE263F1" w14:textId="77777777" w:rsidR="00316860" w:rsidRPr="00BF7AB4" w:rsidRDefault="00316860" w:rsidP="00316860">
      <w:pPr>
        <w:spacing w:after="0" w:line="40" w:lineRule="atLeast"/>
        <w:jc w:val="both"/>
        <w:rPr>
          <w:rFonts w:eastAsia="Times New Roman" w:cs="Arial"/>
          <w:lang w:eastAsia="hu-HU"/>
        </w:rPr>
      </w:pPr>
    </w:p>
    <w:p w14:paraId="4A20CDF2" w14:textId="77777777" w:rsidR="00316860" w:rsidRPr="00BF7AB4" w:rsidRDefault="00316860" w:rsidP="00316860">
      <w:pPr>
        <w:spacing w:after="0" w:line="40" w:lineRule="atLeast"/>
        <w:jc w:val="both"/>
        <w:rPr>
          <w:rFonts w:eastAsia="Times New Roman" w:cs="Arial"/>
          <w:b/>
          <w:lang w:eastAsia="hu-HU"/>
        </w:rPr>
      </w:pPr>
      <w:r w:rsidRPr="00BF7AB4">
        <w:rPr>
          <w:rFonts w:eastAsia="Times New Roman" w:cs="Arial"/>
          <w:b/>
          <w:lang w:eastAsia="hu-HU"/>
        </w:rPr>
        <w:t>Önállóan nem, konzorciumi partnerként nyújthatnak be támogatási kérelmet az alábbi szervezetek:</w:t>
      </w:r>
    </w:p>
    <w:p w14:paraId="67899BFF" w14:textId="77777777" w:rsidR="00316860" w:rsidRPr="00BF7AB4" w:rsidRDefault="00316860" w:rsidP="00316860">
      <w:pPr>
        <w:spacing w:after="0" w:line="240" w:lineRule="auto"/>
        <w:ind w:left="357"/>
        <w:jc w:val="both"/>
        <w:rPr>
          <w:rFonts w:cs="Arial"/>
        </w:rPr>
      </w:pPr>
      <w:r w:rsidRPr="00BF7AB4">
        <w:rPr>
          <w:rFonts w:cs="Arial"/>
        </w:rPr>
        <w:t xml:space="preserve">Kizárólag </w:t>
      </w:r>
      <w:proofErr w:type="spellStart"/>
      <w:r w:rsidRPr="00BF7AB4">
        <w:rPr>
          <w:rFonts w:cs="Arial"/>
        </w:rPr>
        <w:t>hálózatos</w:t>
      </w:r>
      <w:proofErr w:type="spellEnd"/>
      <w:r w:rsidRPr="00BF7AB4">
        <w:rPr>
          <w:rFonts w:cs="Arial"/>
        </w:rPr>
        <w:t xml:space="preserve"> kulturális és aktív-turisztikai fejlesztések esetén </w:t>
      </w:r>
    </w:p>
    <w:p w14:paraId="253272BC" w14:textId="77777777" w:rsidR="00316860" w:rsidRPr="00BF7AB4" w:rsidRDefault="00316860" w:rsidP="00316860">
      <w:pPr>
        <w:pStyle w:val="Norml1"/>
        <w:numPr>
          <w:ilvl w:val="0"/>
          <w:numId w:val="9"/>
        </w:numPr>
        <w:spacing w:before="0" w:line="240" w:lineRule="auto"/>
        <w:rPr>
          <w:rFonts w:ascii="Arial" w:eastAsia="Calibri" w:hAnsi="Arial" w:cs="Calibri"/>
          <w:lang w:eastAsia="en-US"/>
        </w:rPr>
      </w:pPr>
      <w:r w:rsidRPr="00BF7AB4">
        <w:rPr>
          <w:rFonts w:ascii="Arial" w:eastAsia="Calibri" w:hAnsi="Arial" w:cs="Calibri"/>
          <w:lang w:eastAsia="en-US"/>
        </w:rPr>
        <w:t>A megyei Integrált Területi Programokban meghatározott azon városok és várostérségek önkormányzatai (GFO 321), illetve azok többségi önkormányzati tulajdonú gazdasági társaságai (GFO 11, 57), amelyek a Fenntartható Városfejlesztés keretében jogosultak támogatási kérelmet benyújtani.</w:t>
      </w:r>
      <w:r w:rsidRPr="00BF7AB4">
        <w:rPr>
          <w:rStyle w:val="Lbjegyzet-hivatkozs"/>
          <w:rFonts w:eastAsia="Calibri"/>
          <w:lang w:eastAsia="en-US"/>
        </w:rPr>
        <w:footnoteReference w:id="1"/>
      </w:r>
    </w:p>
    <w:p w14:paraId="1B685BC2" w14:textId="77777777" w:rsidR="00316860" w:rsidRPr="00BF7AB4" w:rsidRDefault="00316860" w:rsidP="00316860">
      <w:pPr>
        <w:spacing w:after="0" w:line="360" w:lineRule="auto"/>
        <w:ind w:left="360"/>
        <w:jc w:val="both"/>
        <w:rPr>
          <w:rFonts w:cs="Arial"/>
        </w:rPr>
      </w:pPr>
      <w:r w:rsidRPr="00BF7AB4">
        <w:rPr>
          <w:rFonts w:cs="Arial"/>
        </w:rPr>
        <w:t>Kizárólag C) Aktív turizmus főtevékenységhez kapcsolódó fejlesztések esetén:</w:t>
      </w:r>
    </w:p>
    <w:p w14:paraId="0D94E391" w14:textId="77777777" w:rsidR="00316860" w:rsidRPr="00BF7AB4" w:rsidRDefault="00316860" w:rsidP="00316860">
      <w:pPr>
        <w:pStyle w:val="Norml1"/>
        <w:numPr>
          <w:ilvl w:val="0"/>
          <w:numId w:val="9"/>
        </w:numPr>
        <w:spacing w:before="0" w:after="0" w:line="240" w:lineRule="auto"/>
        <w:ind w:left="714" w:hanging="357"/>
        <w:rPr>
          <w:rFonts w:ascii="Arial" w:eastAsia="Calibri" w:hAnsi="Arial" w:cs="Calibri"/>
          <w:lang w:eastAsia="en-US"/>
        </w:rPr>
      </w:pPr>
      <w:r w:rsidRPr="00BF7AB4">
        <w:rPr>
          <w:rFonts w:ascii="Arial" w:eastAsia="Calibri" w:hAnsi="Arial" w:cs="Calibri"/>
          <w:lang w:eastAsia="en-US"/>
        </w:rPr>
        <w:t>Magyar Természetjáró Szövetség</w:t>
      </w:r>
    </w:p>
    <w:p w14:paraId="23EAED19" w14:textId="77777777" w:rsidR="00316860" w:rsidRPr="00BF7AB4" w:rsidRDefault="00316860" w:rsidP="00316860">
      <w:pPr>
        <w:pStyle w:val="Norml1"/>
        <w:numPr>
          <w:ilvl w:val="0"/>
          <w:numId w:val="9"/>
        </w:numPr>
        <w:spacing w:before="0" w:after="0" w:line="240" w:lineRule="auto"/>
        <w:ind w:left="714" w:hanging="357"/>
        <w:rPr>
          <w:rFonts w:ascii="Arial" w:eastAsia="Calibri" w:hAnsi="Arial" w:cs="Calibri"/>
          <w:lang w:eastAsia="en-US"/>
        </w:rPr>
      </w:pPr>
      <w:r w:rsidRPr="00BF7AB4">
        <w:rPr>
          <w:rFonts w:ascii="Arial" w:eastAsia="Calibri" w:hAnsi="Arial" w:cs="Calibri"/>
          <w:lang w:eastAsia="en-US"/>
        </w:rPr>
        <w:t xml:space="preserve">Magyar Kajak- Kenu Szövetség </w:t>
      </w:r>
    </w:p>
    <w:p w14:paraId="06968D23" w14:textId="77777777" w:rsidR="00316860" w:rsidRPr="00BF7AB4" w:rsidRDefault="00316860" w:rsidP="00316860">
      <w:pPr>
        <w:pStyle w:val="Norml1"/>
        <w:numPr>
          <w:ilvl w:val="0"/>
          <w:numId w:val="9"/>
        </w:numPr>
        <w:spacing w:before="0" w:after="0" w:line="240" w:lineRule="auto"/>
        <w:ind w:left="714" w:hanging="357"/>
        <w:rPr>
          <w:rFonts w:ascii="Arial" w:eastAsia="Calibri" w:hAnsi="Arial" w:cs="Calibri"/>
          <w:lang w:eastAsia="en-US"/>
        </w:rPr>
      </w:pPr>
      <w:r w:rsidRPr="00BF7AB4">
        <w:rPr>
          <w:rFonts w:ascii="Arial" w:eastAsia="Calibri" w:hAnsi="Arial" w:cs="Calibri"/>
          <w:lang w:eastAsia="en-US"/>
        </w:rPr>
        <w:t xml:space="preserve">Magyar Kerékpáros Turisztikai Szövetség vagy Magyar Kerékpáros Szövetség </w:t>
      </w:r>
    </w:p>
    <w:p w14:paraId="58B11BE7" w14:textId="77777777" w:rsidR="00316860" w:rsidRPr="00BF7AB4" w:rsidRDefault="00316860" w:rsidP="00316860">
      <w:pPr>
        <w:pStyle w:val="Norml1"/>
        <w:numPr>
          <w:ilvl w:val="0"/>
          <w:numId w:val="9"/>
        </w:numPr>
        <w:spacing w:before="0" w:after="0" w:line="240" w:lineRule="auto"/>
        <w:ind w:left="714" w:hanging="357"/>
        <w:rPr>
          <w:rFonts w:ascii="Arial" w:eastAsia="Calibri" w:hAnsi="Arial" w:cs="Calibri"/>
          <w:lang w:eastAsia="en-US"/>
        </w:rPr>
      </w:pPr>
      <w:r w:rsidRPr="00BF7AB4">
        <w:rPr>
          <w:rFonts w:ascii="Arial" w:eastAsia="Calibri" w:hAnsi="Arial" w:cs="Calibri"/>
          <w:lang w:eastAsia="en-US"/>
        </w:rPr>
        <w:t xml:space="preserve">Magyar Lovas Turisztikai Közhasznú Szövetség </w:t>
      </w:r>
    </w:p>
    <w:p w14:paraId="1D8862DC" w14:textId="77777777" w:rsidR="00316860" w:rsidRPr="00BF7AB4" w:rsidRDefault="00316860" w:rsidP="00316860">
      <w:pPr>
        <w:spacing w:after="0" w:line="40" w:lineRule="atLeast"/>
        <w:jc w:val="both"/>
        <w:rPr>
          <w:rFonts w:eastAsia="Times New Roman" w:cs="Arial"/>
          <w:lang w:eastAsia="hu-HU"/>
        </w:rPr>
      </w:pPr>
    </w:p>
    <w:p w14:paraId="144541A7" w14:textId="77777777" w:rsidR="00316860" w:rsidRPr="00BF7AB4" w:rsidRDefault="00316860" w:rsidP="00316860">
      <w:pPr>
        <w:pStyle w:val="Listaszerbekezds"/>
        <w:widowControl/>
        <w:numPr>
          <w:ilvl w:val="1"/>
          <w:numId w:val="5"/>
        </w:numPr>
        <w:suppressAutoHyphens w:val="0"/>
        <w:spacing w:after="0" w:line="40" w:lineRule="atLeast"/>
        <w:jc w:val="both"/>
        <w:rPr>
          <w:rFonts w:ascii="Arial" w:hAnsi="Arial" w:cs="Arial"/>
          <w:b/>
          <w:bCs/>
        </w:rPr>
      </w:pPr>
      <w:r w:rsidRPr="00BF7AB4">
        <w:rPr>
          <w:rFonts w:ascii="Arial" w:hAnsi="Arial" w:cs="Arial"/>
          <w:b/>
          <w:bCs/>
          <w:sz w:val="20"/>
          <w:szCs w:val="20"/>
        </w:rPr>
        <w:t xml:space="preserve">Földrajzi területi korlátozás: </w:t>
      </w:r>
    </w:p>
    <w:p w14:paraId="3FF47231" w14:textId="77777777" w:rsidR="00316860" w:rsidRPr="00BF7AB4" w:rsidRDefault="00316860" w:rsidP="00316860">
      <w:pPr>
        <w:tabs>
          <w:tab w:val="left" w:pos="426"/>
        </w:tabs>
        <w:spacing w:after="0" w:line="40" w:lineRule="atLeast"/>
        <w:jc w:val="both"/>
        <w:rPr>
          <w:rFonts w:eastAsia="Calibri" w:cs="Arial"/>
          <w:bCs/>
        </w:rPr>
      </w:pPr>
      <w:r w:rsidRPr="00BF7AB4">
        <w:rPr>
          <w:rFonts w:eastAsia="Calibri" w:cs="Arial"/>
          <w:color w:val="000000"/>
        </w:rPr>
        <w:t>A megvalósítás helyszíne a kevésbé fejlett régiók települései; kivéve: Budapest.</w:t>
      </w:r>
    </w:p>
    <w:p w14:paraId="1FCDA96E" w14:textId="77777777" w:rsidR="00316860" w:rsidRPr="00BF7AB4" w:rsidRDefault="00316860" w:rsidP="00316860">
      <w:pPr>
        <w:tabs>
          <w:tab w:val="left" w:pos="426"/>
        </w:tabs>
        <w:spacing w:after="0" w:line="40" w:lineRule="atLeast"/>
        <w:jc w:val="both"/>
        <w:rPr>
          <w:rFonts w:eastAsia="Calibri" w:cs="Arial"/>
          <w:bCs/>
        </w:rPr>
      </w:pPr>
    </w:p>
    <w:p w14:paraId="2FE99C75" w14:textId="77777777" w:rsidR="00316860" w:rsidRPr="00BF7AB4" w:rsidRDefault="00316860" w:rsidP="00316860">
      <w:pPr>
        <w:pStyle w:val="Listaszerbekezds"/>
        <w:widowControl/>
        <w:numPr>
          <w:ilvl w:val="1"/>
          <w:numId w:val="5"/>
        </w:numPr>
        <w:suppressAutoHyphens w:val="0"/>
        <w:spacing w:after="0" w:line="40" w:lineRule="atLeast"/>
        <w:jc w:val="both"/>
        <w:rPr>
          <w:rFonts w:ascii="Arial" w:hAnsi="Arial" w:cs="Arial"/>
          <w:b/>
          <w:sz w:val="20"/>
          <w:szCs w:val="20"/>
        </w:rPr>
      </w:pPr>
      <w:r w:rsidRPr="00BF7AB4">
        <w:rPr>
          <w:rFonts w:ascii="Arial" w:hAnsi="Arial" w:cs="Arial"/>
          <w:b/>
          <w:bCs/>
          <w:sz w:val="20"/>
          <w:szCs w:val="20"/>
        </w:rPr>
        <w:t xml:space="preserve">Támogatási összeg (hatályos ÉFK szerinti keret): </w:t>
      </w:r>
    </w:p>
    <w:p w14:paraId="3023F086" w14:textId="77777777" w:rsidR="00316860" w:rsidRPr="00BF7AB4" w:rsidRDefault="00316860" w:rsidP="00316860">
      <w:pPr>
        <w:pStyle w:val="Listaszerbekezds"/>
        <w:spacing w:after="0" w:line="40" w:lineRule="atLeast"/>
        <w:ind w:left="414"/>
        <w:jc w:val="both"/>
        <w:rPr>
          <w:rFonts w:ascii="Arial" w:hAnsi="Arial" w:cs="Arial"/>
          <w:b/>
          <w:sz w:val="20"/>
          <w:szCs w:val="20"/>
        </w:rPr>
      </w:pPr>
      <w:r w:rsidRPr="00BF7AB4">
        <w:rPr>
          <w:rFonts w:ascii="Arial" w:hAnsi="Arial" w:cs="Arial"/>
          <w:sz w:val="20"/>
          <w:szCs w:val="20"/>
        </w:rPr>
        <w:t>99,85</w:t>
      </w:r>
      <w:r w:rsidRPr="00BF7AB4">
        <w:rPr>
          <w:rFonts w:ascii="Arial" w:hAnsi="Arial" w:cs="Arial"/>
          <w:b/>
          <w:sz w:val="20"/>
          <w:szCs w:val="20"/>
        </w:rPr>
        <w:t xml:space="preserve"> </w:t>
      </w:r>
      <w:r w:rsidRPr="00BF7AB4">
        <w:rPr>
          <w:rFonts w:ascii="Arial" w:hAnsi="Arial" w:cs="Arial"/>
          <w:sz w:val="20"/>
          <w:szCs w:val="20"/>
        </w:rPr>
        <w:t xml:space="preserve">Mrd Ft </w:t>
      </w:r>
    </w:p>
    <w:p w14:paraId="6DCF0B1C" w14:textId="77777777" w:rsidR="00316860" w:rsidRPr="00BF7AB4" w:rsidRDefault="00316860" w:rsidP="00316860">
      <w:pPr>
        <w:tabs>
          <w:tab w:val="left" w:pos="426"/>
        </w:tabs>
        <w:spacing w:after="0" w:line="40" w:lineRule="atLeast"/>
        <w:jc w:val="both"/>
        <w:rPr>
          <w:rFonts w:eastAsia="Calibri" w:cs="Arial"/>
          <w:b/>
        </w:rPr>
      </w:pPr>
    </w:p>
    <w:p w14:paraId="3AEA277C" w14:textId="77777777" w:rsidR="00316860" w:rsidRPr="00BF7AB4" w:rsidRDefault="00316860" w:rsidP="00316860">
      <w:pPr>
        <w:pStyle w:val="Listaszerbekezds"/>
        <w:widowControl/>
        <w:numPr>
          <w:ilvl w:val="1"/>
          <w:numId w:val="5"/>
        </w:numPr>
        <w:suppressAutoHyphens w:val="0"/>
        <w:spacing w:after="0" w:line="40" w:lineRule="atLeast"/>
        <w:jc w:val="both"/>
        <w:rPr>
          <w:rFonts w:ascii="Arial" w:hAnsi="Arial" w:cs="Arial"/>
          <w:b/>
          <w:sz w:val="20"/>
          <w:szCs w:val="20"/>
        </w:rPr>
      </w:pPr>
      <w:r w:rsidRPr="00BF7AB4">
        <w:rPr>
          <w:rFonts w:ascii="Arial" w:hAnsi="Arial" w:cs="Arial"/>
          <w:b/>
          <w:bCs/>
          <w:sz w:val="20"/>
          <w:szCs w:val="20"/>
        </w:rPr>
        <w:t xml:space="preserve">Elbírálás módja: </w:t>
      </w:r>
      <w:r>
        <w:rPr>
          <w:rFonts w:ascii="Arial" w:hAnsi="Arial" w:cs="Arial"/>
          <w:sz w:val="20"/>
          <w:szCs w:val="20"/>
        </w:rPr>
        <w:t xml:space="preserve">A projektekről TKR standard és TKR kiemelt </w:t>
      </w:r>
      <w:r w:rsidRPr="00346357">
        <w:rPr>
          <w:rFonts w:ascii="Arial" w:hAnsi="Arial" w:cs="Arial"/>
          <w:sz w:val="20"/>
          <w:szCs w:val="20"/>
        </w:rPr>
        <w:t>eljárás szabályai szerint születik döntés</w:t>
      </w:r>
      <w:r>
        <w:rPr>
          <w:rFonts w:ascii="Arial" w:hAnsi="Arial" w:cs="Arial"/>
          <w:sz w:val="20"/>
          <w:szCs w:val="20"/>
        </w:rPr>
        <w:t>.</w:t>
      </w:r>
    </w:p>
    <w:p w14:paraId="43F992B1" w14:textId="77777777" w:rsidR="00316860" w:rsidRPr="00BF7AB4" w:rsidRDefault="00316860" w:rsidP="00316860">
      <w:pPr>
        <w:tabs>
          <w:tab w:val="left" w:pos="426"/>
        </w:tabs>
        <w:spacing w:after="0" w:line="40" w:lineRule="atLeast"/>
        <w:jc w:val="both"/>
        <w:rPr>
          <w:rFonts w:eastAsia="Calibri" w:cs="Arial"/>
          <w:b/>
        </w:rPr>
      </w:pPr>
    </w:p>
    <w:p w14:paraId="587D778D" w14:textId="77777777" w:rsidR="00316860" w:rsidRDefault="00316860" w:rsidP="00316860">
      <w:pPr>
        <w:pStyle w:val="Listaszerbekezds"/>
        <w:widowControl/>
        <w:numPr>
          <w:ilvl w:val="1"/>
          <w:numId w:val="5"/>
        </w:numPr>
        <w:suppressAutoHyphens w:val="0"/>
        <w:spacing w:after="0" w:line="40" w:lineRule="atLeast"/>
        <w:jc w:val="both"/>
        <w:rPr>
          <w:rFonts w:ascii="Arial" w:hAnsi="Arial" w:cs="Arial"/>
          <w:sz w:val="20"/>
          <w:szCs w:val="20"/>
        </w:rPr>
      </w:pPr>
      <w:r w:rsidRPr="00BF7AB4">
        <w:rPr>
          <w:rFonts w:ascii="Arial" w:hAnsi="Arial" w:cs="Arial"/>
          <w:b/>
          <w:bCs/>
          <w:sz w:val="20"/>
          <w:szCs w:val="20"/>
        </w:rPr>
        <w:t xml:space="preserve">Alkalmazott kiválasztási eljárásrend: </w:t>
      </w:r>
    </w:p>
    <w:p w14:paraId="60604199" w14:textId="77777777" w:rsidR="00316860" w:rsidRPr="00D90628" w:rsidRDefault="00316860" w:rsidP="00316860">
      <w:pPr>
        <w:tabs>
          <w:tab w:val="left" w:pos="426"/>
        </w:tabs>
        <w:spacing w:after="0" w:line="40" w:lineRule="atLeast"/>
        <w:jc w:val="both"/>
        <w:rPr>
          <w:rFonts w:cs="Arial"/>
          <w:color w:val="000000"/>
        </w:rPr>
      </w:pPr>
      <w:r w:rsidRPr="00D90628">
        <w:rPr>
          <w:rFonts w:eastAsia="Calibri" w:cs="Arial"/>
          <w:color w:val="000000"/>
        </w:rPr>
        <w:t>A felhívásra beérkező támogatási kérelmek a  256/2021. (V. 18.) Korm. rendelet alapján területi kiválasztási eljárásrend alapján kerülnek kiválasztásra.</w:t>
      </w:r>
    </w:p>
    <w:p w14:paraId="67C18191" w14:textId="77777777" w:rsidR="00316860" w:rsidRPr="00BF7AB4" w:rsidRDefault="00316860" w:rsidP="00316860">
      <w:pPr>
        <w:pStyle w:val="Listaszerbekezds"/>
        <w:widowControl/>
        <w:numPr>
          <w:ilvl w:val="1"/>
          <w:numId w:val="5"/>
        </w:numPr>
        <w:suppressAutoHyphens w:val="0"/>
        <w:spacing w:after="0" w:line="40" w:lineRule="atLeast"/>
        <w:jc w:val="both"/>
        <w:rPr>
          <w:rFonts w:ascii="Arial" w:hAnsi="Arial" w:cs="Arial"/>
          <w:b/>
          <w:sz w:val="20"/>
          <w:szCs w:val="20"/>
        </w:rPr>
      </w:pPr>
    </w:p>
    <w:p w14:paraId="0594829A" w14:textId="77777777" w:rsidR="00316860" w:rsidRPr="00BF7AB4" w:rsidRDefault="00316860" w:rsidP="00316860">
      <w:pPr>
        <w:tabs>
          <w:tab w:val="left" w:pos="426"/>
        </w:tabs>
        <w:spacing w:after="0" w:line="40" w:lineRule="atLeast"/>
        <w:jc w:val="both"/>
        <w:rPr>
          <w:rFonts w:eastAsia="Calibri" w:cs="Arial"/>
          <w:b/>
        </w:rPr>
      </w:pPr>
    </w:p>
    <w:p w14:paraId="2D630924" w14:textId="77777777" w:rsidR="00316860" w:rsidRPr="00BF7AB4" w:rsidRDefault="00316860" w:rsidP="00316860">
      <w:pPr>
        <w:pStyle w:val="Listaszerbekezds"/>
        <w:widowControl/>
        <w:numPr>
          <w:ilvl w:val="1"/>
          <w:numId w:val="5"/>
        </w:numPr>
        <w:suppressAutoHyphens w:val="0"/>
        <w:spacing w:after="0" w:line="40" w:lineRule="atLeast"/>
        <w:jc w:val="both"/>
        <w:rPr>
          <w:rFonts w:ascii="Arial" w:hAnsi="Arial" w:cs="Arial"/>
          <w:b/>
          <w:sz w:val="20"/>
          <w:szCs w:val="20"/>
        </w:rPr>
      </w:pPr>
      <w:r w:rsidRPr="00BF7AB4">
        <w:rPr>
          <w:rFonts w:ascii="Arial" w:hAnsi="Arial" w:cs="Arial"/>
          <w:b/>
          <w:bCs/>
          <w:sz w:val="20"/>
          <w:szCs w:val="20"/>
        </w:rPr>
        <w:t>A felhívás a következő OP indikátorok teljesítéséhez járul hozzá:</w:t>
      </w:r>
    </w:p>
    <w:p w14:paraId="4B627096" w14:textId="77777777" w:rsidR="00316860" w:rsidRPr="00BF7AB4" w:rsidRDefault="00316860" w:rsidP="00316860">
      <w:pPr>
        <w:pStyle w:val="Listaszerbekezds"/>
        <w:rPr>
          <w:rFonts w:ascii="Arial" w:hAnsi="Arial" w:cs="Arial"/>
          <w:b/>
          <w:sz w:val="20"/>
          <w:szCs w:val="20"/>
        </w:rPr>
      </w:pPr>
    </w:p>
    <w:tbl>
      <w:tblPr>
        <w:tblStyle w:val="Rcsostblzat1"/>
        <w:tblW w:w="4925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2"/>
        <w:gridCol w:w="3066"/>
      </w:tblGrid>
      <w:tr w:rsidR="00316860" w:rsidRPr="00BF7AB4" w14:paraId="31F192E1" w14:textId="77777777" w:rsidTr="00D26AAC">
        <w:trPr>
          <w:trHeight w:val="391"/>
          <w:jc w:val="center"/>
        </w:trPr>
        <w:tc>
          <w:tcPr>
            <w:tcW w:w="3888" w:type="pct"/>
            <w:vAlign w:val="center"/>
            <w:hideMark/>
          </w:tcPr>
          <w:p w14:paraId="1A860169" w14:textId="77777777" w:rsidR="00316860" w:rsidRPr="00BF7AB4" w:rsidRDefault="00316860" w:rsidP="00D26AAC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lang w:val="hu-HU"/>
              </w:rPr>
            </w:pPr>
            <w:r w:rsidRPr="00BF7AB4">
              <w:rPr>
                <w:rFonts w:ascii="Arial" w:hAnsi="Arial" w:cs="Arial"/>
                <w:b/>
                <w:lang w:val="hu-HU"/>
              </w:rPr>
              <w:t>Indikátor megnevezése</w:t>
            </w:r>
          </w:p>
        </w:tc>
        <w:tc>
          <w:tcPr>
            <w:tcW w:w="1112" w:type="pct"/>
            <w:shd w:val="clear" w:color="auto" w:fill="auto"/>
          </w:tcPr>
          <w:p w14:paraId="21F0E799" w14:textId="77777777" w:rsidR="00316860" w:rsidRPr="00BF7AB4" w:rsidRDefault="00316860" w:rsidP="00D26AAC">
            <w:pPr>
              <w:jc w:val="center"/>
              <w:rPr>
                <w:rFonts w:ascii="Arial" w:hAnsi="Arial" w:cs="Arial"/>
                <w:b/>
                <w:lang w:val="hu-HU"/>
              </w:rPr>
            </w:pPr>
            <w:r w:rsidRPr="00BF7AB4">
              <w:rPr>
                <w:rFonts w:ascii="Arial" w:hAnsi="Arial" w:cs="Arial"/>
                <w:b/>
                <w:lang w:val="hu-HU"/>
              </w:rPr>
              <w:t>Kódszám</w:t>
            </w:r>
          </w:p>
        </w:tc>
      </w:tr>
      <w:tr w:rsidR="00316860" w:rsidRPr="00BF7AB4" w14:paraId="5E1B3BB3" w14:textId="77777777" w:rsidTr="00D26AAC">
        <w:trPr>
          <w:trHeight w:val="291"/>
          <w:jc w:val="center"/>
        </w:trPr>
        <w:tc>
          <w:tcPr>
            <w:tcW w:w="5000" w:type="pct"/>
            <w:gridSpan w:val="2"/>
          </w:tcPr>
          <w:p w14:paraId="1B9C815B" w14:textId="77777777" w:rsidR="00316860" w:rsidRPr="00BF7AB4" w:rsidRDefault="00316860" w:rsidP="00D26AAC">
            <w:pPr>
              <w:jc w:val="center"/>
              <w:rPr>
                <w:rFonts w:ascii="Arial" w:hAnsi="Arial" w:cs="Arial"/>
                <w:b/>
                <w:lang w:val="hu-HU"/>
              </w:rPr>
            </w:pPr>
          </w:p>
        </w:tc>
      </w:tr>
      <w:tr w:rsidR="00316860" w:rsidRPr="00BF7AB4" w14:paraId="3A616B61" w14:textId="77777777" w:rsidTr="00D26AAC">
        <w:trPr>
          <w:trHeight w:val="291"/>
          <w:jc w:val="center"/>
        </w:trPr>
        <w:tc>
          <w:tcPr>
            <w:tcW w:w="3888" w:type="pct"/>
          </w:tcPr>
          <w:p w14:paraId="55CE3258" w14:textId="77777777" w:rsidR="00316860" w:rsidRPr="00FE243A" w:rsidRDefault="00316860" w:rsidP="00D26AAC">
            <w:pPr>
              <w:jc w:val="both"/>
              <w:rPr>
                <w:rFonts w:ascii="Arial" w:hAnsi="Arial" w:cs="Arial"/>
                <w:lang w:val="hu-HU"/>
              </w:rPr>
            </w:pPr>
            <w:r w:rsidRPr="00947976">
              <w:rPr>
                <w:rFonts w:ascii="Arial" w:hAnsi="Arial" w:cs="Arial"/>
                <w:lang w:val="hu-HU"/>
              </w:rPr>
              <w:t>Támogatott kulturális és idegenforgalmi helyszínek száma</w:t>
            </w:r>
          </w:p>
        </w:tc>
        <w:tc>
          <w:tcPr>
            <w:tcW w:w="1112" w:type="pct"/>
            <w:shd w:val="clear" w:color="auto" w:fill="auto"/>
          </w:tcPr>
          <w:p w14:paraId="626E3E85" w14:textId="77777777" w:rsidR="00316860" w:rsidRPr="00FE243A" w:rsidRDefault="00316860" w:rsidP="00D26AAC">
            <w:pPr>
              <w:jc w:val="center"/>
              <w:rPr>
                <w:rFonts w:ascii="Arial" w:hAnsi="Arial" w:cs="Arial"/>
                <w:lang w:val="hu-HU"/>
              </w:rPr>
            </w:pPr>
            <w:r w:rsidRPr="00FE243A">
              <w:rPr>
                <w:rFonts w:ascii="Arial" w:hAnsi="Arial" w:cs="Arial"/>
              </w:rPr>
              <w:t>RCO77</w:t>
            </w:r>
          </w:p>
        </w:tc>
      </w:tr>
      <w:tr w:rsidR="00316860" w:rsidRPr="00BF7AB4" w14:paraId="505D3176" w14:textId="77777777" w:rsidTr="00D26AAC">
        <w:trPr>
          <w:trHeight w:val="291"/>
          <w:jc w:val="center"/>
        </w:trPr>
        <w:tc>
          <w:tcPr>
            <w:tcW w:w="3888" w:type="pct"/>
          </w:tcPr>
          <w:p w14:paraId="466133C4" w14:textId="77777777" w:rsidR="00316860" w:rsidRPr="00FE243A" w:rsidRDefault="00316860" w:rsidP="00D26AAC">
            <w:pPr>
              <w:jc w:val="both"/>
              <w:rPr>
                <w:rFonts w:ascii="Arial" w:hAnsi="Arial" w:cs="Arial"/>
              </w:rPr>
            </w:pPr>
            <w:proofErr w:type="spellStart"/>
            <w:r w:rsidRPr="00FE243A">
              <w:rPr>
                <w:rFonts w:ascii="Arial" w:hAnsi="Arial" w:cs="Arial"/>
              </w:rPr>
              <w:t>Fejlesztéssel</w:t>
            </w:r>
            <w:proofErr w:type="spellEnd"/>
            <w:r w:rsidRPr="00FE243A">
              <w:rPr>
                <w:rFonts w:ascii="Arial" w:hAnsi="Arial" w:cs="Arial"/>
              </w:rPr>
              <w:t xml:space="preserve"> </w:t>
            </w:r>
            <w:proofErr w:type="spellStart"/>
            <w:r w:rsidRPr="00FE243A">
              <w:rPr>
                <w:rFonts w:ascii="Arial" w:hAnsi="Arial" w:cs="Arial"/>
              </w:rPr>
              <w:t>érintett</w:t>
            </w:r>
            <w:proofErr w:type="spellEnd"/>
            <w:r w:rsidRPr="00FE243A">
              <w:rPr>
                <w:rFonts w:ascii="Arial" w:hAnsi="Arial" w:cs="Arial"/>
              </w:rPr>
              <w:t xml:space="preserve"> </w:t>
            </w:r>
            <w:proofErr w:type="spellStart"/>
            <w:r w:rsidRPr="00FE243A">
              <w:rPr>
                <w:rFonts w:ascii="Arial" w:hAnsi="Arial" w:cs="Arial"/>
              </w:rPr>
              <w:t>fürdők</w:t>
            </w:r>
            <w:proofErr w:type="spellEnd"/>
            <w:r w:rsidRPr="00FE243A">
              <w:rPr>
                <w:rFonts w:ascii="Arial" w:hAnsi="Arial" w:cs="Arial"/>
              </w:rPr>
              <w:t xml:space="preserve"> </w:t>
            </w:r>
            <w:proofErr w:type="spellStart"/>
            <w:r w:rsidRPr="00FE243A">
              <w:rPr>
                <w:rFonts w:ascii="Arial" w:hAnsi="Arial" w:cs="Arial"/>
              </w:rPr>
              <w:t>száma</w:t>
            </w:r>
            <w:proofErr w:type="spellEnd"/>
          </w:p>
        </w:tc>
        <w:tc>
          <w:tcPr>
            <w:tcW w:w="1112" w:type="pct"/>
            <w:shd w:val="clear" w:color="auto" w:fill="auto"/>
          </w:tcPr>
          <w:p w14:paraId="1A0BC3A4" w14:textId="77777777" w:rsidR="00316860" w:rsidRPr="00FE243A" w:rsidRDefault="00316860" w:rsidP="00D26AAC">
            <w:pPr>
              <w:jc w:val="center"/>
              <w:rPr>
                <w:rFonts w:ascii="Arial" w:hAnsi="Arial" w:cs="Arial"/>
              </w:rPr>
            </w:pPr>
            <w:r w:rsidRPr="00FE243A">
              <w:rPr>
                <w:rFonts w:ascii="Arial" w:hAnsi="Arial" w:cs="Arial"/>
              </w:rPr>
              <w:t>TPO09</w:t>
            </w:r>
          </w:p>
        </w:tc>
      </w:tr>
      <w:tr w:rsidR="00316860" w:rsidRPr="00BF7AB4" w14:paraId="6B38E663" w14:textId="77777777" w:rsidTr="00D26AAC">
        <w:trPr>
          <w:trHeight w:val="291"/>
          <w:jc w:val="center"/>
        </w:trPr>
        <w:tc>
          <w:tcPr>
            <w:tcW w:w="3888" w:type="pct"/>
          </w:tcPr>
          <w:p w14:paraId="223F4F44" w14:textId="77777777" w:rsidR="00316860" w:rsidRPr="00FE243A" w:rsidRDefault="00316860" w:rsidP="00D26AAC">
            <w:pPr>
              <w:jc w:val="both"/>
              <w:rPr>
                <w:rFonts w:ascii="Arial" w:hAnsi="Arial" w:cs="Arial"/>
                <w:lang w:val="hu-HU"/>
              </w:rPr>
            </w:pPr>
            <w:r w:rsidRPr="00947976">
              <w:rPr>
                <w:rFonts w:ascii="Arial" w:hAnsi="Arial" w:cs="Arial"/>
                <w:lang w:val="hu-HU"/>
              </w:rPr>
              <w:t xml:space="preserve">Turisztikai fejlesztéssel érintett nemzeti parkok, </w:t>
            </w:r>
            <w:proofErr w:type="spellStart"/>
            <w:r w:rsidRPr="00947976">
              <w:rPr>
                <w:rFonts w:ascii="Arial" w:hAnsi="Arial" w:cs="Arial"/>
                <w:lang w:val="hu-HU"/>
              </w:rPr>
              <w:t>geoparkok</w:t>
            </w:r>
            <w:proofErr w:type="spellEnd"/>
            <w:r w:rsidRPr="00947976">
              <w:rPr>
                <w:rFonts w:ascii="Arial" w:hAnsi="Arial" w:cs="Arial"/>
                <w:lang w:val="hu-HU"/>
              </w:rPr>
              <w:t>, natúrparkok száma</w:t>
            </w:r>
          </w:p>
        </w:tc>
        <w:tc>
          <w:tcPr>
            <w:tcW w:w="1112" w:type="pct"/>
            <w:shd w:val="clear" w:color="auto" w:fill="auto"/>
          </w:tcPr>
          <w:p w14:paraId="71D09D8C" w14:textId="77777777" w:rsidR="00316860" w:rsidRPr="00FE243A" w:rsidRDefault="00316860" w:rsidP="00D26AAC">
            <w:pPr>
              <w:jc w:val="center"/>
              <w:rPr>
                <w:rFonts w:ascii="Arial" w:hAnsi="Arial" w:cs="Arial"/>
                <w:lang w:val="hu-HU"/>
              </w:rPr>
            </w:pPr>
            <w:r w:rsidRPr="00FE243A">
              <w:rPr>
                <w:rFonts w:ascii="Arial" w:hAnsi="Arial" w:cs="Arial"/>
              </w:rPr>
              <w:t>TPO34</w:t>
            </w:r>
          </w:p>
        </w:tc>
      </w:tr>
    </w:tbl>
    <w:p w14:paraId="00EB5EC7" w14:textId="77777777" w:rsidR="00316860" w:rsidRPr="00BF7AB4" w:rsidRDefault="00316860" w:rsidP="00316860">
      <w:pPr>
        <w:spacing w:after="120"/>
        <w:jc w:val="both"/>
        <w:rPr>
          <w:rFonts w:cs="Arial"/>
        </w:rPr>
      </w:pPr>
    </w:p>
    <w:p w14:paraId="609FA0AD" w14:textId="77777777" w:rsidR="00316860" w:rsidRPr="00BF7AB4" w:rsidRDefault="00316860" w:rsidP="00316860">
      <w:pPr>
        <w:pStyle w:val="Listaszerbekezds"/>
        <w:widowControl/>
        <w:numPr>
          <w:ilvl w:val="1"/>
          <w:numId w:val="5"/>
        </w:numPr>
        <w:suppressAutoHyphens w:val="0"/>
        <w:spacing w:after="0" w:line="4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BF7AB4">
        <w:rPr>
          <w:rFonts w:ascii="Arial" w:hAnsi="Arial" w:cs="Arial"/>
          <w:b/>
          <w:bCs/>
          <w:sz w:val="20"/>
          <w:szCs w:val="20"/>
        </w:rPr>
        <w:t xml:space="preserve">Felhívásspecifikus nem </w:t>
      </w:r>
      <w:proofErr w:type="spellStart"/>
      <w:r w:rsidRPr="00BF7AB4">
        <w:rPr>
          <w:rFonts w:ascii="Arial" w:hAnsi="Arial" w:cs="Arial"/>
          <w:b/>
          <w:bCs/>
          <w:sz w:val="20"/>
          <w:szCs w:val="20"/>
        </w:rPr>
        <w:t>hiánypótoltatható</w:t>
      </w:r>
      <w:proofErr w:type="spellEnd"/>
      <w:r w:rsidRPr="00BF7AB4">
        <w:rPr>
          <w:rFonts w:ascii="Arial" w:hAnsi="Arial" w:cs="Arial"/>
          <w:b/>
          <w:bCs/>
          <w:sz w:val="20"/>
          <w:szCs w:val="20"/>
        </w:rPr>
        <w:t xml:space="preserve"> jogosultsági kritériumok:</w:t>
      </w:r>
    </w:p>
    <w:p w14:paraId="66E40961" w14:textId="77777777" w:rsidR="00316860" w:rsidRPr="00BF7AB4" w:rsidRDefault="00316860" w:rsidP="00316860">
      <w:pPr>
        <w:spacing w:before="60" w:after="60" w:line="240" w:lineRule="auto"/>
        <w:ind w:left="567"/>
        <w:jc w:val="both"/>
        <w:rPr>
          <w:rFonts w:cs="Arial"/>
        </w:rPr>
      </w:pPr>
      <w:r w:rsidRPr="00BF7AB4">
        <w:rPr>
          <w:rFonts w:cs="Arial"/>
        </w:rPr>
        <w:t>Nem releváns.</w:t>
      </w:r>
    </w:p>
    <w:p w14:paraId="5548AF32" w14:textId="77777777" w:rsidR="00316860" w:rsidRPr="00BF7AB4" w:rsidRDefault="00316860" w:rsidP="00316860">
      <w:pPr>
        <w:pStyle w:val="Listaszerbekezds"/>
        <w:widowControl/>
        <w:numPr>
          <w:ilvl w:val="1"/>
          <w:numId w:val="5"/>
        </w:numPr>
        <w:suppressAutoHyphens w:val="0"/>
        <w:spacing w:after="0" w:line="4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BF7AB4">
        <w:rPr>
          <w:rFonts w:ascii="Arial" w:hAnsi="Arial" w:cs="Arial"/>
          <w:b/>
          <w:bCs/>
          <w:sz w:val="20"/>
          <w:szCs w:val="20"/>
        </w:rPr>
        <w:t xml:space="preserve">Felhívásspecifikus </w:t>
      </w:r>
      <w:proofErr w:type="spellStart"/>
      <w:r w:rsidRPr="00BF7AB4">
        <w:rPr>
          <w:rFonts w:ascii="Arial" w:hAnsi="Arial" w:cs="Arial"/>
          <w:b/>
          <w:bCs/>
          <w:sz w:val="20"/>
          <w:szCs w:val="20"/>
        </w:rPr>
        <w:t>hiánypótoltatható</w:t>
      </w:r>
      <w:proofErr w:type="spellEnd"/>
      <w:r w:rsidRPr="00BF7AB4">
        <w:rPr>
          <w:rFonts w:ascii="Arial" w:hAnsi="Arial" w:cs="Arial"/>
          <w:b/>
          <w:bCs/>
          <w:sz w:val="20"/>
          <w:szCs w:val="20"/>
        </w:rPr>
        <w:t xml:space="preserve"> jogosultsági kritériumok:</w:t>
      </w:r>
    </w:p>
    <w:p w14:paraId="6075ECA6" w14:textId="77777777" w:rsidR="00316860" w:rsidRPr="00BF7AB4" w:rsidRDefault="00316860" w:rsidP="00316860">
      <w:pPr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rFonts w:eastAsia="Calibri" w:cs="Arial"/>
        </w:rPr>
      </w:pPr>
      <w:r w:rsidRPr="00BF7AB4">
        <w:rPr>
          <w:rFonts w:eastAsia="Calibri" w:cs="Arial"/>
        </w:rPr>
        <w:t>A hiánypótolható, kötelezően csatolandó mellékletek benyújtásra kerültek.</w:t>
      </w:r>
    </w:p>
    <w:p w14:paraId="27049431" w14:textId="77777777" w:rsidR="00316860" w:rsidRPr="00BF7AB4" w:rsidRDefault="00316860" w:rsidP="00316860">
      <w:pPr>
        <w:spacing w:after="0" w:line="240" w:lineRule="auto"/>
        <w:ind w:left="720"/>
        <w:contextualSpacing/>
        <w:jc w:val="both"/>
        <w:rPr>
          <w:rFonts w:eastAsia="Calibri" w:cs="Arial"/>
        </w:rPr>
      </w:pPr>
    </w:p>
    <w:p w14:paraId="75B5E740" w14:textId="77777777" w:rsidR="00316860" w:rsidRPr="00BF7AB4" w:rsidRDefault="00316860" w:rsidP="00316860">
      <w:pPr>
        <w:pStyle w:val="Listaszerbekezds"/>
        <w:widowControl/>
        <w:numPr>
          <w:ilvl w:val="1"/>
          <w:numId w:val="5"/>
        </w:numPr>
        <w:suppressAutoHyphens w:val="0"/>
        <w:spacing w:after="0" w:line="4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BF7AB4">
        <w:rPr>
          <w:rFonts w:ascii="Arial" w:hAnsi="Arial" w:cs="Arial"/>
          <w:b/>
          <w:bCs/>
          <w:sz w:val="20"/>
          <w:szCs w:val="20"/>
        </w:rPr>
        <w:t>Felhívásspecifikus tartalmi kiválasztási kritériumok:</w:t>
      </w:r>
    </w:p>
    <w:tbl>
      <w:tblPr>
        <w:tblStyle w:val="Rcsostblzat"/>
        <w:tblW w:w="13178" w:type="dxa"/>
        <w:tblLook w:val="04A0" w:firstRow="1" w:lastRow="0" w:firstColumn="1" w:lastColumn="0" w:noHBand="0" w:noVBand="1"/>
      </w:tblPr>
      <w:tblGrid>
        <w:gridCol w:w="1230"/>
        <w:gridCol w:w="2427"/>
        <w:gridCol w:w="3705"/>
        <w:gridCol w:w="3573"/>
        <w:gridCol w:w="2243"/>
      </w:tblGrid>
      <w:tr w:rsidR="00316860" w:rsidRPr="00BF7AB4" w14:paraId="71FC2E53" w14:textId="77777777" w:rsidTr="00D26AAC">
        <w:tc>
          <w:tcPr>
            <w:tcW w:w="1208" w:type="dxa"/>
            <w:shd w:val="clear" w:color="auto" w:fill="BDD6EE" w:themeFill="accent1" w:themeFillTint="66"/>
            <w:vAlign w:val="center"/>
          </w:tcPr>
          <w:p w14:paraId="5E757F14" w14:textId="77777777" w:rsidR="00316860" w:rsidRPr="00BF7AB4" w:rsidRDefault="00316860" w:rsidP="00D26AAC">
            <w:pPr>
              <w:jc w:val="center"/>
              <w:rPr>
                <w:rFonts w:cs="Arial"/>
              </w:rPr>
            </w:pPr>
            <w:r w:rsidRPr="00BF7AB4">
              <w:rPr>
                <w:rFonts w:eastAsia="Times New Roman" w:cs="Arial"/>
                <w:b/>
                <w:bCs/>
                <w:color w:val="auto"/>
                <w:lang w:eastAsia="hu-HU"/>
              </w:rPr>
              <w:t>Azonosító</w:t>
            </w:r>
          </w:p>
        </w:tc>
        <w:tc>
          <w:tcPr>
            <w:tcW w:w="2429" w:type="dxa"/>
            <w:shd w:val="clear" w:color="auto" w:fill="BDD6EE" w:themeFill="accent1" w:themeFillTint="66"/>
            <w:vAlign w:val="center"/>
          </w:tcPr>
          <w:p w14:paraId="5C9913C8" w14:textId="77777777" w:rsidR="00316860" w:rsidRPr="00BF7AB4" w:rsidRDefault="00316860" w:rsidP="00D26AAC">
            <w:pPr>
              <w:jc w:val="center"/>
              <w:rPr>
                <w:rFonts w:cs="Arial"/>
              </w:rPr>
            </w:pPr>
            <w:r w:rsidRPr="00BF7AB4">
              <w:rPr>
                <w:rFonts w:eastAsia="Times New Roman" w:cs="Arial"/>
                <w:b/>
                <w:bCs/>
                <w:color w:val="auto"/>
                <w:lang w:eastAsia="hu-HU"/>
              </w:rPr>
              <w:t>Kritérium megnevezése</w:t>
            </w:r>
          </w:p>
        </w:tc>
        <w:tc>
          <w:tcPr>
            <w:tcW w:w="3713" w:type="dxa"/>
            <w:shd w:val="clear" w:color="auto" w:fill="BDD6EE" w:themeFill="accent1" w:themeFillTint="66"/>
            <w:vAlign w:val="center"/>
          </w:tcPr>
          <w:p w14:paraId="7798C09C" w14:textId="77777777" w:rsidR="00316860" w:rsidRPr="00BF7AB4" w:rsidRDefault="00316860" w:rsidP="00D26AAC">
            <w:pPr>
              <w:jc w:val="center"/>
              <w:rPr>
                <w:rFonts w:cs="Arial"/>
              </w:rPr>
            </w:pPr>
            <w:r w:rsidRPr="00BF7AB4">
              <w:rPr>
                <w:rFonts w:eastAsia="Calibri" w:cs="Arial"/>
                <w:b/>
                <w:color w:val="000000"/>
              </w:rPr>
              <w:t>Tartalmi magyarázat</w:t>
            </w:r>
          </w:p>
        </w:tc>
        <w:tc>
          <w:tcPr>
            <w:tcW w:w="3581" w:type="dxa"/>
            <w:shd w:val="clear" w:color="auto" w:fill="BDD6EE" w:themeFill="accent1" w:themeFillTint="66"/>
            <w:vAlign w:val="center"/>
          </w:tcPr>
          <w:p w14:paraId="3A222286" w14:textId="77777777" w:rsidR="00316860" w:rsidRPr="00BF7AB4" w:rsidRDefault="00316860" w:rsidP="00D26AAC">
            <w:pPr>
              <w:jc w:val="center"/>
              <w:rPr>
                <w:rFonts w:cs="Arial"/>
              </w:rPr>
            </w:pPr>
            <w:r w:rsidRPr="00BF7AB4">
              <w:rPr>
                <w:rFonts w:eastAsia="Calibri" w:cs="Arial"/>
                <w:b/>
                <w:color w:val="000000"/>
              </w:rPr>
              <w:t>Értékelési módszertan</w:t>
            </w:r>
          </w:p>
        </w:tc>
        <w:tc>
          <w:tcPr>
            <w:tcW w:w="2247" w:type="dxa"/>
            <w:shd w:val="clear" w:color="auto" w:fill="BDD6EE" w:themeFill="accent1" w:themeFillTint="66"/>
            <w:vAlign w:val="center"/>
          </w:tcPr>
          <w:p w14:paraId="4A934047" w14:textId="77777777" w:rsidR="00316860" w:rsidRPr="00BF7AB4" w:rsidRDefault="00316860" w:rsidP="00D26AAC">
            <w:pPr>
              <w:keepNext/>
              <w:jc w:val="center"/>
              <w:rPr>
                <w:rFonts w:eastAsia="Calibri" w:cs="Arial"/>
                <w:b/>
                <w:color w:val="000000"/>
              </w:rPr>
            </w:pPr>
            <w:r w:rsidRPr="00BF7AB4">
              <w:rPr>
                <w:rFonts w:eastAsia="Calibri" w:cs="Arial"/>
                <w:b/>
                <w:color w:val="000000"/>
              </w:rPr>
              <w:t>Minősítés</w:t>
            </w:r>
          </w:p>
          <w:p w14:paraId="0E15B638" w14:textId="77777777" w:rsidR="00316860" w:rsidRPr="00BF7AB4" w:rsidRDefault="00316860" w:rsidP="00D26AAC">
            <w:pPr>
              <w:jc w:val="center"/>
              <w:rPr>
                <w:rFonts w:cs="Arial"/>
              </w:rPr>
            </w:pPr>
            <w:r w:rsidRPr="00BF7AB4">
              <w:rPr>
                <w:rFonts w:eastAsia="Calibri" w:cs="Arial"/>
                <w:b/>
                <w:color w:val="000000"/>
              </w:rPr>
              <w:t>(Megfelelt/Nem felelt meg/Részben megfelelt/Nem releváns)</w:t>
            </w:r>
          </w:p>
        </w:tc>
      </w:tr>
      <w:tr w:rsidR="00316860" w:rsidRPr="00BF7AB4" w14:paraId="151786AD" w14:textId="77777777" w:rsidTr="00D26AAC">
        <w:tc>
          <w:tcPr>
            <w:tcW w:w="1208" w:type="dxa"/>
            <w:vAlign w:val="center"/>
          </w:tcPr>
          <w:p w14:paraId="728A17E4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2429" w:type="dxa"/>
            <w:vAlign w:val="center"/>
          </w:tcPr>
          <w:p w14:paraId="36C37BD7" w14:textId="77777777" w:rsidR="00316860" w:rsidRPr="00BF7AB4" w:rsidRDefault="00316860" w:rsidP="00D26AAC">
            <w:pPr>
              <w:rPr>
                <w:rFonts w:eastAsia="Calibri" w:cs="Arial"/>
                <w:color w:val="000000"/>
              </w:rPr>
            </w:pPr>
            <w:r w:rsidRPr="00BF7AB4">
              <w:rPr>
                <w:rFonts w:eastAsia="Calibri" w:cs="Arial"/>
              </w:rPr>
              <w:t>Kizáró okok vizsgálata</w:t>
            </w:r>
          </w:p>
        </w:tc>
        <w:tc>
          <w:tcPr>
            <w:tcW w:w="3713" w:type="dxa"/>
            <w:vAlign w:val="center"/>
          </w:tcPr>
          <w:p w14:paraId="0472C43F" w14:textId="77777777" w:rsidR="00316860" w:rsidRPr="00BF7AB4" w:rsidRDefault="00316860" w:rsidP="00D26AAC">
            <w:pPr>
              <w:spacing w:before="60" w:after="60"/>
              <w:jc w:val="both"/>
              <w:rPr>
                <w:rFonts w:eastAsia="Calibri" w:cs="Arial"/>
              </w:rPr>
            </w:pPr>
            <w:r w:rsidRPr="00BF7AB4">
              <w:rPr>
                <w:rFonts w:eastAsia="Calibri" w:cs="Arial"/>
              </w:rPr>
              <w:t>Nem támogatható más OP-k, programok hatálya alá tartozó tevékenységek támogatása.</w:t>
            </w:r>
          </w:p>
          <w:p w14:paraId="41DF4FE5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  <w:r w:rsidRPr="00BF7AB4">
              <w:rPr>
                <w:rFonts w:eastAsia="Calibri" w:cs="Arial"/>
              </w:rPr>
              <w:t>A projektszintű lehatárolás is biztosított, amennyiben indokolt.</w:t>
            </w:r>
          </w:p>
        </w:tc>
        <w:tc>
          <w:tcPr>
            <w:tcW w:w="3581" w:type="dxa"/>
            <w:vAlign w:val="center"/>
          </w:tcPr>
          <w:p w14:paraId="2F08E812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 xml:space="preserve">IKOP Plusz / KAP ST hatálya alá tartozó fejlesztések, </w:t>
            </w:r>
            <w:r w:rsidRPr="00BF7AB4">
              <w:t xml:space="preserve">a Kisfaludy Strandfejlesztési Programban támogatásban részesült természetes fürdőhelyek, TOP_Plusz-6.1.4-23 hatálya alá tartozó aktív- és </w:t>
            </w:r>
            <w:proofErr w:type="spellStart"/>
            <w:r w:rsidRPr="00BF7AB4">
              <w:t>ökoturisztikai</w:t>
            </w:r>
            <w:proofErr w:type="spellEnd"/>
            <w:r w:rsidRPr="00BF7AB4">
              <w:t xml:space="preserve"> fejlesztések, gyógyfürdők, fürdők </w:t>
            </w:r>
            <w:r w:rsidRPr="00BF7AB4">
              <w:lastRenderedPageBreak/>
              <w:t xml:space="preserve">komplex turisztikai fejlesztése esetén, a TOP_Plusz-2.1.1-21 Önkormányzati épületek energetikai korszerűsítése című felhívás hatálya alá tartozó tevékenységek </w:t>
            </w:r>
            <w:r w:rsidRPr="00BF7AB4">
              <w:rPr>
                <w:rFonts w:cs="Arial"/>
              </w:rPr>
              <w:t>nem támogathatóak.</w:t>
            </w:r>
          </w:p>
          <w:p w14:paraId="03BBD941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A benyújtott projektdokumentáció alapján vizsgálandó.</w:t>
            </w:r>
          </w:p>
          <w:p w14:paraId="588A3681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</w:p>
        </w:tc>
        <w:tc>
          <w:tcPr>
            <w:tcW w:w="2247" w:type="dxa"/>
            <w:vAlign w:val="center"/>
          </w:tcPr>
          <w:p w14:paraId="4959CCED" w14:textId="77777777" w:rsidR="00316860" w:rsidRPr="00BF7AB4" w:rsidRDefault="00316860" w:rsidP="00D26AAC">
            <w:pPr>
              <w:jc w:val="both"/>
              <w:rPr>
                <w:rFonts w:eastAsia="Calibri" w:cs="Arial"/>
                <w:color w:val="000000"/>
              </w:rPr>
            </w:pPr>
            <w:r w:rsidRPr="00BF7AB4">
              <w:rPr>
                <w:rFonts w:eastAsia="Calibri" w:cs="Arial"/>
                <w:color w:val="000000"/>
              </w:rPr>
              <w:lastRenderedPageBreak/>
              <w:t>Megfelelt / Nem felelt meg.</w:t>
            </w:r>
          </w:p>
        </w:tc>
      </w:tr>
      <w:tr w:rsidR="00316860" w:rsidRPr="00BF7AB4" w14:paraId="1686B426" w14:textId="77777777" w:rsidTr="00D26AAC">
        <w:tc>
          <w:tcPr>
            <w:tcW w:w="1208" w:type="dxa"/>
            <w:vAlign w:val="center"/>
          </w:tcPr>
          <w:p w14:paraId="429667E0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429" w:type="dxa"/>
            <w:vAlign w:val="center"/>
          </w:tcPr>
          <w:p w14:paraId="1F1BCBBA" w14:textId="77777777" w:rsidR="00316860" w:rsidRPr="00BF7AB4" w:rsidRDefault="00316860" w:rsidP="00D26AAC">
            <w:pPr>
              <w:rPr>
                <w:rFonts w:cs="Arial"/>
              </w:rPr>
            </w:pPr>
            <w:r w:rsidRPr="00BF7AB4">
              <w:rPr>
                <w:rFonts w:cs="Arial"/>
              </w:rPr>
              <w:t>Szakmai indokoltság, megalapozottság</w:t>
            </w:r>
          </w:p>
        </w:tc>
        <w:tc>
          <w:tcPr>
            <w:tcW w:w="3713" w:type="dxa"/>
            <w:vAlign w:val="center"/>
          </w:tcPr>
          <w:p w14:paraId="08635FC3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 xml:space="preserve">A fejlesztés legalább helyi, térségi turisztikai vonzerővel bíró, kulturális, épített vagy természeti, értéken alapuló attrakciót hoz létre vagy fejleszt. Ugyanakkor nem tagja országos vagy nemzetközi hálózatnak – kivéve </w:t>
            </w:r>
            <w:proofErr w:type="spellStart"/>
            <w:r w:rsidRPr="00BF7AB4">
              <w:rPr>
                <w:rFonts w:cs="Arial"/>
              </w:rPr>
              <w:t>Eurovelo</w:t>
            </w:r>
            <w:proofErr w:type="spellEnd"/>
            <w:r w:rsidRPr="00BF7AB4">
              <w:rPr>
                <w:rFonts w:cs="Arial"/>
              </w:rPr>
              <w:t xml:space="preserve"> TOP Plusz hatálya alá tartozó szakaszai.</w:t>
            </w:r>
          </w:p>
          <w:p w14:paraId="675D705D" w14:textId="77777777" w:rsidR="00316860" w:rsidRPr="00BF7AB4" w:rsidRDefault="00316860" w:rsidP="00D26AAC">
            <w:pPr>
              <w:jc w:val="both"/>
              <w:rPr>
                <w:rFonts w:cs="Arial"/>
                <w:color w:val="auto"/>
              </w:rPr>
            </w:pPr>
            <w:r w:rsidRPr="00BF7AB4">
              <w:rPr>
                <w:rFonts w:cs="Arial"/>
                <w:color w:val="auto"/>
              </w:rPr>
              <w:t>A fejlesztés tárgya valós turisztikai potenciállal rendelkezik, amelyből piacképes turisztikai termék, termékcsomag jön létre.</w:t>
            </w:r>
          </w:p>
          <w:p w14:paraId="06AC864A" w14:textId="77777777" w:rsidR="00316860" w:rsidRPr="00BF7AB4" w:rsidRDefault="00316860" w:rsidP="00D26AAC">
            <w:pPr>
              <w:pStyle w:val="Jegyzetszveg"/>
              <w:rPr>
                <w:rFonts w:cs="Arial"/>
              </w:rPr>
            </w:pPr>
          </w:p>
        </w:tc>
        <w:tc>
          <w:tcPr>
            <w:tcW w:w="3581" w:type="dxa"/>
            <w:vAlign w:val="center"/>
          </w:tcPr>
          <w:p w14:paraId="23A88AF1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A megalapozó dokumentumban kell alátámasztani a fejlesztés turisztikai jelentőségét, az alábbi szempontok szerint:</w:t>
            </w:r>
          </w:p>
          <w:p w14:paraId="13E71306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10"/>
              </w:numPr>
              <w:suppressAutoHyphens w:val="0"/>
              <w:spacing w:before="60" w:after="60" w:line="240" w:lineRule="auto"/>
              <w:jc w:val="both"/>
              <w:rPr>
                <w:rFonts w:cs="Arial"/>
              </w:rPr>
            </w:pPr>
            <w:r w:rsidRPr="00BF7AB4">
              <w:rPr>
                <w:rFonts w:ascii="Arial" w:hAnsi="Arial" w:cs="Arial"/>
                <w:sz w:val="20"/>
                <w:szCs w:val="20"/>
              </w:rPr>
              <w:t>Fejlesztés tárgyát jelentő kulturális/ természeti érték és az abban rejlő turisztikai potenciál bemutatása</w:t>
            </w:r>
          </w:p>
          <w:p w14:paraId="22D18DFF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10"/>
              </w:numPr>
              <w:suppressAutoHyphens w:val="0"/>
              <w:spacing w:before="60" w:after="60" w:line="240" w:lineRule="auto"/>
              <w:jc w:val="both"/>
              <w:rPr>
                <w:rFonts w:cs="Arial"/>
              </w:rPr>
            </w:pPr>
            <w:r w:rsidRPr="00BF7AB4">
              <w:rPr>
                <w:rFonts w:ascii="Arial" w:hAnsi="Arial" w:cs="Arial"/>
                <w:sz w:val="20"/>
                <w:szCs w:val="20"/>
              </w:rPr>
              <w:t>Rendelkezésre álló szekunder és lehetőség szerint primer felmérések, amelyek alátámasztják, hogy a tervezett attrakció valós kereslettel bír</w:t>
            </w:r>
          </w:p>
          <w:p w14:paraId="5C4127AF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10"/>
              </w:numPr>
              <w:suppressAutoHyphens w:val="0"/>
              <w:spacing w:before="60" w:after="60" w:line="240" w:lineRule="auto"/>
              <w:jc w:val="both"/>
              <w:rPr>
                <w:rFonts w:cs="Arial"/>
              </w:rPr>
            </w:pPr>
            <w:r w:rsidRPr="00BF7AB4">
              <w:rPr>
                <w:rFonts w:ascii="Arial" w:hAnsi="Arial" w:cs="Arial"/>
                <w:sz w:val="20"/>
                <w:szCs w:val="20"/>
              </w:rPr>
              <w:t>Versenyelőnyök, egyediségek</w:t>
            </w:r>
          </w:p>
          <w:p w14:paraId="4A9C3951" w14:textId="77777777" w:rsidR="00316860" w:rsidRPr="00746410" w:rsidRDefault="00316860" w:rsidP="00316860">
            <w:pPr>
              <w:pStyle w:val="Listaszerbekezds"/>
              <w:widowControl/>
              <w:numPr>
                <w:ilvl w:val="0"/>
                <w:numId w:val="10"/>
              </w:numPr>
              <w:suppressAutoHyphens w:val="0"/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6410">
              <w:rPr>
                <w:rFonts w:ascii="Arial" w:hAnsi="Arial" w:cs="Arial"/>
                <w:sz w:val="20"/>
                <w:szCs w:val="20"/>
              </w:rPr>
              <w:t xml:space="preserve">Tervezett kínálati elemek, szolgáltatások, beleértve a fejlesztés tágabb környezetében kapcsolódó kínálati elemeket. </w:t>
            </w:r>
          </w:p>
          <w:p w14:paraId="664FC2F9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lastRenderedPageBreak/>
              <w:t>Nem felelt</w:t>
            </w:r>
            <w:r>
              <w:rPr>
                <w:rFonts w:cs="Arial"/>
              </w:rPr>
              <w:t xml:space="preserve"> meg</w:t>
            </w:r>
            <w:r w:rsidRPr="00BF7AB4">
              <w:rPr>
                <w:rFonts w:cs="Arial"/>
              </w:rPr>
              <w:t xml:space="preserve"> értékelés esetén a projektet el kell utasítani.</w:t>
            </w:r>
          </w:p>
          <w:p w14:paraId="1CF7AF8A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  <w:color w:val="auto"/>
              </w:rPr>
            </w:pPr>
          </w:p>
        </w:tc>
        <w:tc>
          <w:tcPr>
            <w:tcW w:w="2247" w:type="dxa"/>
            <w:vAlign w:val="center"/>
          </w:tcPr>
          <w:p w14:paraId="6515F5E1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eastAsia="Calibri" w:cs="Arial"/>
                <w:color w:val="000000"/>
              </w:rPr>
              <w:lastRenderedPageBreak/>
              <w:t>Megfelelt / Nem felelt meg</w:t>
            </w:r>
          </w:p>
        </w:tc>
      </w:tr>
      <w:tr w:rsidR="00316860" w:rsidRPr="00BF7AB4" w14:paraId="13B2A29C" w14:textId="77777777" w:rsidTr="00D26AAC">
        <w:trPr>
          <w:trHeight w:val="2670"/>
        </w:trPr>
        <w:tc>
          <w:tcPr>
            <w:tcW w:w="1208" w:type="dxa"/>
            <w:vAlign w:val="center"/>
          </w:tcPr>
          <w:p w14:paraId="48B9CF80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2429" w:type="dxa"/>
            <w:vAlign w:val="center"/>
          </w:tcPr>
          <w:p w14:paraId="1B5A3619" w14:textId="77777777" w:rsidR="00316860" w:rsidRPr="00BF7AB4" w:rsidRDefault="00316860" w:rsidP="00D26AAC">
            <w:pPr>
              <w:rPr>
                <w:rFonts w:cs="Arial"/>
                <w:bCs/>
              </w:rPr>
            </w:pPr>
            <w:r w:rsidRPr="00BF7AB4">
              <w:rPr>
                <w:rFonts w:cs="Arial"/>
                <w:bCs/>
              </w:rPr>
              <w:t>Szakmai indokoltság, megalapozottság</w:t>
            </w:r>
          </w:p>
        </w:tc>
        <w:tc>
          <w:tcPr>
            <w:tcW w:w="3713" w:type="dxa"/>
            <w:vAlign w:val="center"/>
          </w:tcPr>
          <w:p w14:paraId="6EDA1354" w14:textId="77777777" w:rsidR="00316860" w:rsidRPr="00BF7AB4" w:rsidRDefault="00316860" w:rsidP="00D26AAC">
            <w:pPr>
              <w:pStyle w:val="Tbla-szvegbehzva"/>
              <w:spacing w:line="276" w:lineRule="auto"/>
              <w:ind w:left="0"/>
              <w:rPr>
                <w:rFonts w:cs="Arial"/>
              </w:rPr>
            </w:pPr>
            <w:r w:rsidRPr="00BF7AB4">
              <w:rPr>
                <w:rFonts w:cs="Arial"/>
              </w:rPr>
              <w:t>500 millió forint feletti támogatási igény esetén a projekt teljesíti az alábbi feltételeket:</w:t>
            </w:r>
          </w:p>
          <w:p w14:paraId="3F246AD6" w14:textId="77777777" w:rsidR="00316860" w:rsidRPr="00BF7AB4" w:rsidRDefault="00316860" w:rsidP="00316860">
            <w:pPr>
              <w:pStyle w:val="Tbla-szvegbehzva"/>
              <w:numPr>
                <w:ilvl w:val="0"/>
                <w:numId w:val="12"/>
              </w:numPr>
              <w:spacing w:line="276" w:lineRule="auto"/>
              <w:rPr>
                <w:rFonts w:cs="Arial"/>
              </w:rPr>
            </w:pPr>
            <w:r w:rsidRPr="00BF7AB4">
              <w:rPr>
                <w:rFonts w:cs="Arial"/>
              </w:rPr>
              <w:t>a fejlesztendő turisztikai attrakció rendelkezik éves szinten legalább 20 ezer fős látogatószámmal, vagy új fejlesztés esetén vállalja annak elérését.</w:t>
            </w:r>
          </w:p>
          <w:p w14:paraId="73236E2E" w14:textId="77777777" w:rsidR="00316860" w:rsidRPr="00BF7AB4" w:rsidRDefault="00316860" w:rsidP="00316860">
            <w:pPr>
              <w:pStyle w:val="Tbla-szvegbehzva"/>
              <w:numPr>
                <w:ilvl w:val="0"/>
                <w:numId w:val="12"/>
              </w:numPr>
              <w:spacing w:line="276" w:lineRule="auto"/>
              <w:rPr>
                <w:rFonts w:cs="Arial"/>
              </w:rPr>
            </w:pPr>
            <w:r w:rsidRPr="00BF7AB4">
              <w:t xml:space="preserve">az adott fejlesztéssel érintett járás önkormányzatainak </w:t>
            </w:r>
            <w:r>
              <w:t xml:space="preserve">összesített </w:t>
            </w:r>
            <w:r w:rsidRPr="00BF7AB4">
              <w:t>idegenforgalmi adóbevétele (IFA) eléri éves szinten az 1 millió forintot (támogatás nélkül)</w:t>
            </w:r>
          </w:p>
          <w:p w14:paraId="3146BDC4" w14:textId="77777777" w:rsidR="00316860" w:rsidRPr="00BF7AB4" w:rsidRDefault="00316860" w:rsidP="00D26AAC">
            <w:pPr>
              <w:pStyle w:val="Tbla-szvegbehzva"/>
              <w:spacing w:line="276" w:lineRule="auto"/>
              <w:ind w:left="0"/>
              <w:rPr>
                <w:rFonts w:cs="Arial"/>
                <w:szCs w:val="20"/>
              </w:rPr>
            </w:pPr>
          </w:p>
          <w:p w14:paraId="01EAE724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</w:p>
        </w:tc>
        <w:tc>
          <w:tcPr>
            <w:tcW w:w="3581" w:type="dxa"/>
            <w:vAlign w:val="center"/>
          </w:tcPr>
          <w:p w14:paraId="2BB208E0" w14:textId="77777777" w:rsidR="00316860" w:rsidRPr="00BF7AB4" w:rsidRDefault="00316860" w:rsidP="00D26AAC">
            <w:pPr>
              <w:pStyle w:val="Tbla-szvegbehzva"/>
              <w:spacing w:line="276" w:lineRule="auto"/>
              <w:ind w:left="0"/>
              <w:rPr>
                <w:rFonts w:cs="Arial"/>
              </w:rPr>
            </w:pPr>
            <w:r w:rsidRPr="00BF7AB4">
              <w:rPr>
                <w:rFonts w:cs="Arial"/>
              </w:rPr>
              <w:t>Vizsgálni szükséges, hogy meglévő attrakció fejlesztése esetén a benyújtott projektdokumentációban alátámasztotta-e projektgazda a 20 ezer fős elvárt minimum látogatószámot, új attrakció kialakítása esetén pedig vállalta-e annak elérését. Továbbá vizsgálni szükséges, hitelt érdemlően alátámasztásra került-e, hogy a fejlesztéssel érintett járás idegenforgalmi adóbevétele elérte az 1 millió Ft-ot.</w:t>
            </w:r>
          </w:p>
        </w:tc>
        <w:tc>
          <w:tcPr>
            <w:tcW w:w="2247" w:type="dxa"/>
            <w:vAlign w:val="center"/>
          </w:tcPr>
          <w:p w14:paraId="680B4713" w14:textId="77777777" w:rsidR="00316860" w:rsidRPr="00BF7AB4" w:rsidRDefault="00316860" w:rsidP="00D26AAC">
            <w:pPr>
              <w:jc w:val="both"/>
              <w:rPr>
                <w:rFonts w:eastAsia="Calibri" w:cs="Arial"/>
                <w:color w:val="000000"/>
              </w:rPr>
            </w:pPr>
            <w:r w:rsidRPr="00BF7AB4">
              <w:rPr>
                <w:rFonts w:eastAsia="Calibri" w:cs="Arial"/>
                <w:color w:val="000000"/>
              </w:rPr>
              <w:t>Megfelelt / Nem felelt meg</w:t>
            </w:r>
          </w:p>
        </w:tc>
      </w:tr>
      <w:tr w:rsidR="00316860" w:rsidRPr="00BF7AB4" w14:paraId="1B827629" w14:textId="77777777" w:rsidTr="00D26AAC">
        <w:tc>
          <w:tcPr>
            <w:tcW w:w="1208" w:type="dxa"/>
            <w:vAlign w:val="center"/>
          </w:tcPr>
          <w:p w14:paraId="4714F411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2429" w:type="dxa"/>
            <w:vAlign w:val="center"/>
          </w:tcPr>
          <w:p w14:paraId="09E40F43" w14:textId="77777777" w:rsidR="00316860" w:rsidRPr="00BF7AB4" w:rsidRDefault="00316860" w:rsidP="00D26AAC">
            <w:pPr>
              <w:rPr>
                <w:rFonts w:cs="Arial"/>
                <w:bCs/>
              </w:rPr>
            </w:pPr>
            <w:r w:rsidRPr="00BF7AB4">
              <w:rPr>
                <w:rFonts w:cs="Arial"/>
                <w:bCs/>
              </w:rPr>
              <w:t>Szakmai indokoltság, megalapozottság</w:t>
            </w:r>
          </w:p>
        </w:tc>
        <w:tc>
          <w:tcPr>
            <w:tcW w:w="3713" w:type="dxa"/>
            <w:vAlign w:val="center"/>
          </w:tcPr>
          <w:p w14:paraId="0D2A4413" w14:textId="77777777" w:rsidR="00316860" w:rsidRPr="00BF7AB4" w:rsidRDefault="00316860" w:rsidP="00D26AAC">
            <w:pPr>
              <w:pStyle w:val="Tbla-szvegbehzva"/>
              <w:spacing w:line="276" w:lineRule="auto"/>
              <w:ind w:left="0"/>
              <w:rPr>
                <w:rFonts w:cs="Arial"/>
                <w:szCs w:val="20"/>
              </w:rPr>
            </w:pPr>
            <w:r w:rsidRPr="00BF7AB4">
              <w:rPr>
                <w:rFonts w:cs="Arial"/>
                <w:szCs w:val="20"/>
              </w:rPr>
              <w:t>A fejlesztéssel érintett desztinációban a turistafogadás alapvető feltételei adottak.</w:t>
            </w:r>
          </w:p>
          <w:p w14:paraId="2982525D" w14:textId="77777777" w:rsidR="00316860" w:rsidRPr="00BF7AB4" w:rsidRDefault="00316860" w:rsidP="00D26AAC">
            <w:pPr>
              <w:pStyle w:val="Tbla-szvegbehzva"/>
              <w:spacing w:line="276" w:lineRule="auto"/>
              <w:ind w:left="0"/>
              <w:rPr>
                <w:rFonts w:cs="Arial"/>
                <w:szCs w:val="20"/>
              </w:rPr>
            </w:pPr>
          </w:p>
        </w:tc>
        <w:tc>
          <w:tcPr>
            <w:tcW w:w="3581" w:type="dxa"/>
            <w:vAlign w:val="center"/>
          </w:tcPr>
          <w:p w14:paraId="079E7BE0" w14:textId="77777777" w:rsidR="00316860" w:rsidRPr="00BF7AB4" w:rsidRDefault="00316860" w:rsidP="00D26AAC">
            <w:pPr>
              <w:pStyle w:val="Tbla-szvegbehzva"/>
              <w:spacing w:line="276" w:lineRule="auto"/>
              <w:ind w:left="0"/>
              <w:rPr>
                <w:rFonts w:cs="Arial"/>
              </w:rPr>
            </w:pPr>
            <w:r w:rsidRPr="00BF7AB4">
              <w:rPr>
                <w:rFonts w:cs="Arial"/>
              </w:rPr>
              <w:t>A projektgazdának be kell mutatnia milyen turisztikai infrastruktúra és működő szolgáltatás (szállás, vendéglátás, közlekedés, üzletek stb.) van jelen a fejlesztés térségében.</w:t>
            </w:r>
          </w:p>
        </w:tc>
        <w:tc>
          <w:tcPr>
            <w:tcW w:w="2247" w:type="dxa"/>
            <w:vAlign w:val="center"/>
          </w:tcPr>
          <w:p w14:paraId="6602FBCB" w14:textId="77777777" w:rsidR="00316860" w:rsidRPr="00BF7AB4" w:rsidRDefault="00316860" w:rsidP="00D26AAC">
            <w:pPr>
              <w:jc w:val="both"/>
              <w:rPr>
                <w:rFonts w:eastAsia="Calibri" w:cs="Arial"/>
                <w:color w:val="000000"/>
              </w:rPr>
            </w:pPr>
            <w:r w:rsidRPr="00BF7AB4">
              <w:rPr>
                <w:rFonts w:eastAsia="Calibri" w:cs="Arial"/>
                <w:color w:val="000000"/>
              </w:rPr>
              <w:t>Megfelelt / Nem felelt meg / Részben megfelelt</w:t>
            </w:r>
          </w:p>
        </w:tc>
      </w:tr>
      <w:tr w:rsidR="00316860" w:rsidRPr="00BF7AB4" w14:paraId="10060655" w14:textId="77777777" w:rsidTr="00D26AAC">
        <w:tc>
          <w:tcPr>
            <w:tcW w:w="1208" w:type="dxa"/>
            <w:vAlign w:val="center"/>
          </w:tcPr>
          <w:p w14:paraId="76FBCD72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2429" w:type="dxa"/>
            <w:vAlign w:val="center"/>
          </w:tcPr>
          <w:p w14:paraId="3505845A" w14:textId="77777777" w:rsidR="00316860" w:rsidRPr="00BF7AB4" w:rsidRDefault="00316860" w:rsidP="00D26AAC">
            <w:pPr>
              <w:rPr>
                <w:rFonts w:cs="Arial"/>
              </w:rPr>
            </w:pPr>
            <w:r w:rsidRPr="00BF7AB4">
              <w:rPr>
                <w:rFonts w:cs="Arial"/>
                <w:bCs/>
              </w:rPr>
              <w:t>Szakmai indokoltság, megalapozottság</w:t>
            </w:r>
          </w:p>
        </w:tc>
        <w:tc>
          <w:tcPr>
            <w:tcW w:w="3713" w:type="dxa"/>
            <w:vAlign w:val="center"/>
          </w:tcPr>
          <w:p w14:paraId="2FB346F0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A fejlesztések hozzájárulnak a szezonalitás csökkentéséhez.</w:t>
            </w:r>
          </w:p>
        </w:tc>
        <w:tc>
          <w:tcPr>
            <w:tcW w:w="3581" w:type="dxa"/>
            <w:vAlign w:val="center"/>
          </w:tcPr>
          <w:p w14:paraId="0BB541A7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 xml:space="preserve"> A turizmus szezonális ingadozásának csökkentése érdekében a támogatott létesítményeknek  legalább az év </w:t>
            </w:r>
            <w:r w:rsidRPr="00BF7AB4">
              <w:rPr>
                <w:rFonts w:cs="Arial"/>
              </w:rPr>
              <w:lastRenderedPageBreak/>
              <w:t>270 napján nyitva kell tartaniuk. Továbbá az adott turisztikai attrakció főszezonjában heti 5 napon, naponta min. 8 órában kötelező a nyitva tartás, a szünnap nem eshet szombatra, vasárnapra és ünnepnapra (kivéve december 25. és január 1.). A 270 napos nyitvatartási kötelezettség alól kivételt képeznek a természetes fürdőhelyek, amelyek esetében 4 hónapos folyamatos főszezoni nyitva tartás az elvárt valamint a szabadtéri attrakciók (rendezvényhelyszínek, szabadtéri múzeumok, vízi turisztikai attrakciók, kisvasutak), ahol legalább évi 200 napos nyitva tartást kell biztosítani (kivéve, ha a támogatási igény benyújtásakor egész évben üzemelő létesítmény).</w:t>
            </w:r>
            <w:r w:rsidRPr="00BF7AB4">
              <w:br/>
            </w:r>
          </w:p>
          <w:p w14:paraId="43A45CB0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A szempontra vonatkozó vállalásait a projektgazda a megalapozó dokumentumban fejti ki.</w:t>
            </w:r>
          </w:p>
          <w:p w14:paraId="1384AE8C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</w:p>
        </w:tc>
        <w:tc>
          <w:tcPr>
            <w:tcW w:w="2247" w:type="dxa"/>
            <w:vAlign w:val="center"/>
          </w:tcPr>
          <w:p w14:paraId="6428E5D5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eastAsia="Calibri" w:cs="Arial"/>
                <w:color w:val="000000"/>
              </w:rPr>
              <w:lastRenderedPageBreak/>
              <w:t>Megfelelt / Nem felelt meg</w:t>
            </w:r>
          </w:p>
        </w:tc>
      </w:tr>
      <w:tr w:rsidR="00316860" w:rsidRPr="00BF7AB4" w14:paraId="1F92E278" w14:textId="77777777" w:rsidTr="00D26AAC">
        <w:tc>
          <w:tcPr>
            <w:tcW w:w="1208" w:type="dxa"/>
            <w:vAlign w:val="center"/>
          </w:tcPr>
          <w:p w14:paraId="522D9836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2429" w:type="dxa"/>
            <w:vAlign w:val="center"/>
          </w:tcPr>
          <w:p w14:paraId="3A352556" w14:textId="77777777" w:rsidR="00316860" w:rsidRPr="00BF7AB4" w:rsidRDefault="00316860" w:rsidP="00D26AAC">
            <w:pPr>
              <w:rPr>
                <w:rFonts w:cs="Arial"/>
              </w:rPr>
            </w:pPr>
            <w:r w:rsidRPr="00BF7AB4">
              <w:rPr>
                <w:rFonts w:cs="Arial"/>
                <w:bCs/>
              </w:rPr>
              <w:t>Szakmai indokoltság, megalapozottság</w:t>
            </w:r>
          </w:p>
        </w:tc>
        <w:tc>
          <w:tcPr>
            <w:tcW w:w="3713" w:type="dxa"/>
            <w:vAlign w:val="center"/>
          </w:tcPr>
          <w:p w14:paraId="23E6264A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Szolgáltatások csak a turisztikai infrastruktúrát érintő egyéb beruházások részeként finanszírozhatók</w:t>
            </w:r>
          </w:p>
        </w:tc>
        <w:tc>
          <w:tcPr>
            <w:tcW w:w="3581" w:type="dxa"/>
            <w:vAlign w:val="center"/>
          </w:tcPr>
          <w:p w14:paraId="4F57BAC0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Nem támogathatóak olyan fejlesztések, amelyek nem tartalmaznak infrastrukturális beruházást, erre vonatkozóan az értékelés során a tervezett önállóan támogatható tevékenységek alapján lehet döntést hozni.</w:t>
            </w:r>
          </w:p>
          <w:p w14:paraId="73A437BB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Nem felelt</w:t>
            </w:r>
            <w:r>
              <w:rPr>
                <w:rFonts w:cs="Arial"/>
              </w:rPr>
              <w:t xml:space="preserve"> meg</w:t>
            </w:r>
            <w:r w:rsidRPr="00BF7AB4">
              <w:rPr>
                <w:rFonts w:cs="Arial"/>
              </w:rPr>
              <w:t xml:space="preserve"> értékelés esetén a projektet el kell utasítani.</w:t>
            </w:r>
          </w:p>
        </w:tc>
        <w:tc>
          <w:tcPr>
            <w:tcW w:w="2247" w:type="dxa"/>
            <w:vAlign w:val="center"/>
          </w:tcPr>
          <w:p w14:paraId="7DFAF4EB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eastAsia="Calibri" w:cs="Arial"/>
                <w:color w:val="000000"/>
              </w:rPr>
              <w:t>Megfelelt / Nem felelt meg</w:t>
            </w:r>
          </w:p>
        </w:tc>
      </w:tr>
      <w:tr w:rsidR="00316860" w:rsidRPr="00BF7AB4" w14:paraId="64E3AC2B" w14:textId="77777777" w:rsidTr="00D26AAC">
        <w:tc>
          <w:tcPr>
            <w:tcW w:w="1208" w:type="dxa"/>
            <w:vAlign w:val="center"/>
          </w:tcPr>
          <w:p w14:paraId="6106DC40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2429" w:type="dxa"/>
            <w:vAlign w:val="center"/>
          </w:tcPr>
          <w:p w14:paraId="5F3C681A" w14:textId="77777777" w:rsidR="00316860" w:rsidRPr="00BF7AB4" w:rsidRDefault="00316860" w:rsidP="00D26AAC">
            <w:pPr>
              <w:rPr>
                <w:rFonts w:cs="Arial"/>
                <w:bCs/>
              </w:rPr>
            </w:pPr>
            <w:r w:rsidRPr="00BF7AB4">
              <w:rPr>
                <w:rFonts w:cs="Arial"/>
                <w:bCs/>
              </w:rPr>
              <w:t>Szakmai indokoltság, megalapozottság</w:t>
            </w:r>
          </w:p>
        </w:tc>
        <w:tc>
          <w:tcPr>
            <w:tcW w:w="3713" w:type="dxa"/>
            <w:vAlign w:val="center"/>
          </w:tcPr>
          <w:p w14:paraId="2B729A05" w14:textId="77777777" w:rsidR="00316860" w:rsidRPr="00BF7AB4" w:rsidRDefault="00316860" w:rsidP="00D26AAC">
            <w:pPr>
              <w:spacing w:before="60" w:after="60"/>
              <w:contextualSpacing/>
              <w:jc w:val="both"/>
              <w:rPr>
                <w:rFonts w:eastAsia="Calibri" w:cs="Arial"/>
                <w:color w:val="auto"/>
              </w:rPr>
            </w:pPr>
            <w:r w:rsidRPr="00BF7AB4">
              <w:rPr>
                <w:rFonts w:cs="Arial"/>
              </w:rPr>
              <w:t>A megvalósuló attrakció innovatív elemekben gazdag (kreatív, interaktív, újszerű, egyedi szolgáltatások, kínálati elemek) és a komplex élményszerzést szolgálja.</w:t>
            </w:r>
          </w:p>
        </w:tc>
        <w:tc>
          <w:tcPr>
            <w:tcW w:w="3581" w:type="dxa"/>
            <w:vAlign w:val="center"/>
          </w:tcPr>
          <w:p w14:paraId="668B6CDC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 xml:space="preserve">A fejlesztések célja, hogy fenntartható, versenyképes turisztikai attrakciók valósuljanak meg. Ahhoz, hogy az egyre nagyobb turisztikai kínálatban a potenciális látogatók </w:t>
            </w:r>
            <w:proofErr w:type="spellStart"/>
            <w:r w:rsidRPr="00BF7AB4">
              <w:rPr>
                <w:rFonts w:cs="Arial"/>
              </w:rPr>
              <w:t>észrevegyék</w:t>
            </w:r>
            <w:proofErr w:type="spellEnd"/>
            <w:r w:rsidRPr="00BF7AB4">
              <w:rPr>
                <w:rFonts w:cs="Arial"/>
              </w:rPr>
              <w:t xml:space="preserve"> és a versenytársakkal szemben az adott vonzerőt válasszák, szükség van egyedi, speciális kínálati elemekre. A projektgazdának a megalapozó dokumentumban be kell mutatnia melyek a tervezett kínálat egyedi elemei: </w:t>
            </w:r>
            <w:r w:rsidRPr="00BF7AB4">
              <w:t>ezek lehetnek speciálisan célcsoportra szabott kínálat, egyedi arculat, a versenytársaktól megkülönböztető különleges tematika stb.</w:t>
            </w:r>
          </w:p>
          <w:p w14:paraId="0DDC12DC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</w:p>
          <w:p w14:paraId="4ECC3AB8" w14:textId="77777777" w:rsidR="00316860" w:rsidRDefault="00316860" w:rsidP="00D26AAC">
            <w:pPr>
              <w:spacing w:before="60" w:after="60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lastRenderedPageBreak/>
              <w:t xml:space="preserve">A </w:t>
            </w:r>
            <w:r>
              <w:rPr>
                <w:rFonts w:cs="Arial"/>
              </w:rPr>
              <w:t xml:space="preserve">kritérium a </w:t>
            </w:r>
            <w:r w:rsidRPr="00BF7AB4">
              <w:rPr>
                <w:rFonts w:cs="Arial"/>
              </w:rPr>
              <w:t>megalapozó dokumentumban, Projekt adatlapon bemutatott tervezett attrakciós elemek, szolgáltatások alapján értékelendő.</w:t>
            </w:r>
          </w:p>
          <w:p w14:paraId="0BF5728C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</w:p>
          <w:p w14:paraId="62382632" w14:textId="77777777" w:rsidR="00316860" w:rsidRPr="00BF7AB4" w:rsidRDefault="00316860" w:rsidP="00D26AAC">
            <w:pPr>
              <w:ind w:left="-20" w:right="-20"/>
              <w:jc w:val="both"/>
              <w:rPr>
                <w:rFonts w:cs="Arial"/>
              </w:rPr>
            </w:pPr>
            <w:r w:rsidRPr="00746410">
              <w:rPr>
                <w:rFonts w:eastAsia="Arial" w:cs="Arial"/>
                <w:lang w:val="hu"/>
              </w:rPr>
              <w:t>Amennyiben a fenti szempontok csak részben teljesülnek, úgy csak „részben megfelelt” minősítés adható és a pályázó figyelmét fel kell hívni az attrakció- illetve kínálatfejlesztés továbbfejlesztési lehetőségeire, kívánalmaira.</w:t>
            </w:r>
          </w:p>
        </w:tc>
        <w:tc>
          <w:tcPr>
            <w:tcW w:w="2247" w:type="dxa"/>
            <w:vAlign w:val="center"/>
          </w:tcPr>
          <w:p w14:paraId="1F1E34FE" w14:textId="77777777" w:rsidR="00316860" w:rsidRPr="00BF7AB4" w:rsidRDefault="00316860" w:rsidP="00D26AAC">
            <w:pPr>
              <w:jc w:val="both"/>
              <w:rPr>
                <w:rFonts w:eastAsia="Calibri" w:cs="Arial"/>
                <w:color w:val="000000"/>
              </w:rPr>
            </w:pPr>
            <w:r w:rsidRPr="00BF7AB4">
              <w:rPr>
                <w:rFonts w:eastAsia="Calibri" w:cs="Arial"/>
                <w:color w:val="000000"/>
              </w:rPr>
              <w:lastRenderedPageBreak/>
              <w:t>Megfelelt / Nem felelt meg / Részben megfelelt</w:t>
            </w:r>
          </w:p>
        </w:tc>
      </w:tr>
      <w:tr w:rsidR="00316860" w:rsidRPr="00BF7AB4" w14:paraId="0917E58D" w14:textId="77777777" w:rsidTr="00D26AAC">
        <w:tc>
          <w:tcPr>
            <w:tcW w:w="1208" w:type="dxa"/>
            <w:vAlign w:val="center"/>
          </w:tcPr>
          <w:p w14:paraId="0D50DACC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2429" w:type="dxa"/>
            <w:vAlign w:val="center"/>
          </w:tcPr>
          <w:p w14:paraId="71E66A2C" w14:textId="77777777" w:rsidR="00316860" w:rsidRPr="00BF7AB4" w:rsidRDefault="00316860" w:rsidP="00D26AAC">
            <w:pPr>
              <w:rPr>
                <w:rFonts w:cs="Arial"/>
                <w:bCs/>
              </w:rPr>
            </w:pPr>
            <w:r w:rsidRPr="00BF7AB4">
              <w:rPr>
                <w:rFonts w:cs="Arial"/>
                <w:bCs/>
              </w:rPr>
              <w:t>Szakmai indokoltság, megalapozottság</w:t>
            </w:r>
          </w:p>
        </w:tc>
        <w:tc>
          <w:tcPr>
            <w:tcW w:w="3713" w:type="dxa"/>
            <w:vAlign w:val="center"/>
          </w:tcPr>
          <w:p w14:paraId="2F83FE51" w14:textId="77777777" w:rsidR="00316860" w:rsidRPr="00BF7AB4" w:rsidRDefault="00316860" w:rsidP="00D26AAC">
            <w:pPr>
              <w:spacing w:before="60" w:after="60"/>
              <w:contextualSpacing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 xml:space="preserve">A támogatási kérelem mellékleteként benyújtásra került a felhívásban meghatározott tematikai felosztás szerint vagy a Magyar Turisztikai Ügynökség, vagy az Aktív- és </w:t>
            </w:r>
            <w:proofErr w:type="spellStart"/>
            <w:r w:rsidRPr="00BF7AB4">
              <w:rPr>
                <w:rFonts w:cs="Arial"/>
              </w:rPr>
              <w:t>Ökoturisztikai</w:t>
            </w:r>
            <w:proofErr w:type="spellEnd"/>
            <w:r w:rsidRPr="00BF7AB4">
              <w:rPr>
                <w:rFonts w:cs="Arial"/>
              </w:rPr>
              <w:t xml:space="preserve"> Fejlesztési Központ szakmai véleménye. Amennyiben a szakmai vélemény tartalmazott a projekt továbbfejlesztésére vonatkozó javaslatokat, azokat projektgazda beépítette a támogatási kérelmébe.</w:t>
            </w:r>
          </w:p>
          <w:p w14:paraId="75C0254A" w14:textId="77777777" w:rsidR="00316860" w:rsidRPr="00BF7AB4" w:rsidRDefault="00316860" w:rsidP="00D26AAC">
            <w:pPr>
              <w:spacing w:before="60" w:after="60"/>
              <w:contextualSpacing/>
              <w:jc w:val="both"/>
              <w:rPr>
                <w:rFonts w:eastAsia="Calibri" w:cs="Arial"/>
                <w:color w:val="auto"/>
              </w:rPr>
            </w:pPr>
          </w:p>
        </w:tc>
        <w:tc>
          <w:tcPr>
            <w:tcW w:w="3581" w:type="dxa"/>
            <w:vAlign w:val="center"/>
          </w:tcPr>
          <w:p w14:paraId="67638D1A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 xml:space="preserve">Vizsgálni szükséges, hogy benyújtásra került-e a Magyar Turisztikai Ügynökség vagy az Aktív- és </w:t>
            </w:r>
            <w:proofErr w:type="spellStart"/>
            <w:r w:rsidRPr="00BF7AB4">
              <w:rPr>
                <w:rFonts w:cs="Arial"/>
              </w:rPr>
              <w:t>Ökoturisztikai</w:t>
            </w:r>
            <w:proofErr w:type="spellEnd"/>
            <w:r w:rsidRPr="00BF7AB4">
              <w:rPr>
                <w:rFonts w:cs="Arial"/>
              </w:rPr>
              <w:t xml:space="preserve"> Fejlesztési Központ, szakmai véleménye, abban esetlegesen milyen szakmai javaslatok kerültek megfogalmazásra és azokat projektgazda figyelembe vette-e a projekt szakmai tartalmának kidolgozásakor.</w:t>
            </w:r>
          </w:p>
        </w:tc>
        <w:tc>
          <w:tcPr>
            <w:tcW w:w="2247" w:type="dxa"/>
            <w:vAlign w:val="center"/>
          </w:tcPr>
          <w:p w14:paraId="71291D25" w14:textId="77777777" w:rsidR="00316860" w:rsidRPr="00BF7AB4" w:rsidRDefault="00316860" w:rsidP="00D26AAC">
            <w:pPr>
              <w:jc w:val="both"/>
              <w:rPr>
                <w:rFonts w:eastAsia="Calibri" w:cs="Arial"/>
                <w:color w:val="000000"/>
              </w:rPr>
            </w:pPr>
          </w:p>
          <w:p w14:paraId="51501A90" w14:textId="77777777" w:rsidR="00316860" w:rsidRPr="00BF7AB4" w:rsidRDefault="00316860" w:rsidP="00D26AAC">
            <w:pPr>
              <w:jc w:val="both"/>
              <w:rPr>
                <w:rFonts w:eastAsia="Calibri" w:cs="Arial"/>
                <w:color w:val="000000"/>
              </w:rPr>
            </w:pPr>
            <w:r w:rsidRPr="00BF7AB4">
              <w:rPr>
                <w:rFonts w:eastAsia="Calibri" w:cs="Arial"/>
                <w:color w:val="000000"/>
              </w:rPr>
              <w:t>Megfelelt / Nem felelt meg</w:t>
            </w:r>
          </w:p>
        </w:tc>
      </w:tr>
      <w:tr w:rsidR="00316860" w:rsidRPr="00BF7AB4" w14:paraId="39A878EF" w14:textId="77777777" w:rsidTr="00D26AAC">
        <w:tc>
          <w:tcPr>
            <w:tcW w:w="1208" w:type="dxa"/>
            <w:vAlign w:val="center"/>
          </w:tcPr>
          <w:p w14:paraId="74CE0087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2429" w:type="dxa"/>
            <w:vAlign w:val="center"/>
          </w:tcPr>
          <w:p w14:paraId="1DF71EA0" w14:textId="77777777" w:rsidR="00316860" w:rsidRPr="00BF7AB4" w:rsidRDefault="00316860" w:rsidP="00D26AAC">
            <w:pPr>
              <w:rPr>
                <w:rFonts w:cs="Arial"/>
                <w:bCs/>
              </w:rPr>
            </w:pPr>
            <w:r w:rsidRPr="00BF7AB4">
              <w:rPr>
                <w:rFonts w:eastAsia="Calibri" w:cs="Arial"/>
              </w:rPr>
              <w:t xml:space="preserve">Jó ökológiai állapot </w:t>
            </w:r>
            <w:r w:rsidRPr="00BF7AB4">
              <w:rPr>
                <w:rFonts w:eastAsia="Calibri" w:cs="Arial"/>
              </w:rPr>
              <w:lastRenderedPageBreak/>
              <w:t>elérésére való törekvés</w:t>
            </w:r>
          </w:p>
        </w:tc>
        <w:tc>
          <w:tcPr>
            <w:tcW w:w="3713" w:type="dxa"/>
            <w:vAlign w:val="center"/>
          </w:tcPr>
          <w:p w14:paraId="2C5EA30A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  <w:r w:rsidRPr="00BF7AB4">
              <w:rPr>
                <w:rFonts w:eastAsia="Calibri" w:cs="Arial"/>
                <w:bCs/>
                <w:color w:val="000000"/>
              </w:rPr>
              <w:lastRenderedPageBreak/>
              <w:t xml:space="preserve">A projekt infrastrukturális </w:t>
            </w:r>
            <w:r w:rsidRPr="00BF7AB4">
              <w:rPr>
                <w:rFonts w:eastAsia="Calibri" w:cs="Arial"/>
                <w:bCs/>
                <w:color w:val="000000"/>
              </w:rPr>
              <w:lastRenderedPageBreak/>
              <w:t xml:space="preserve">fejlesztései során figyelembe vételre került, hogy azok az ökológiai állapotot javítsák. </w:t>
            </w:r>
          </w:p>
        </w:tc>
        <w:tc>
          <w:tcPr>
            <w:tcW w:w="3581" w:type="dxa"/>
            <w:vAlign w:val="center"/>
          </w:tcPr>
          <w:p w14:paraId="45A171FA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lastRenderedPageBreak/>
              <w:t xml:space="preserve">A kritérium azt vizsgálja, hogy a </w:t>
            </w:r>
            <w:r w:rsidRPr="00BF7AB4">
              <w:rPr>
                <w:rFonts w:cs="Arial"/>
              </w:rPr>
              <w:lastRenderedPageBreak/>
              <w:t>projekt tartalmának tervezése során az ökológiai szemlélet is megvalósul-e.</w:t>
            </w:r>
          </w:p>
          <w:p w14:paraId="5D9E5843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Ennek kapcsán az alábbi fejlesztések, megoldások betervezettségének vizsgálata szükséges:</w:t>
            </w:r>
          </w:p>
          <w:p w14:paraId="1EACF761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11"/>
              </w:numPr>
              <w:suppressAutoHyphens w:val="0"/>
              <w:spacing w:after="0" w:line="240" w:lineRule="auto"/>
              <w:jc w:val="both"/>
              <w:rPr>
                <w:rFonts w:cs="Arial"/>
              </w:rPr>
            </w:pPr>
            <w:r w:rsidRPr="00BF7AB4">
              <w:rPr>
                <w:rFonts w:ascii="Arial" w:hAnsi="Arial" w:cs="Arial"/>
                <w:sz w:val="20"/>
                <w:szCs w:val="20"/>
              </w:rPr>
              <w:t>a zöldfelületek biológiai aktivitásának javítása, biodiverzitásának növelése, ill. területének növelése,</w:t>
            </w:r>
          </w:p>
          <w:p w14:paraId="6C9B136F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11"/>
              </w:numPr>
              <w:suppressAutoHyphens w:val="0"/>
              <w:spacing w:after="0" w:line="240" w:lineRule="auto"/>
              <w:jc w:val="both"/>
              <w:rPr>
                <w:rFonts w:cs="Arial"/>
              </w:rPr>
            </w:pPr>
            <w:r w:rsidRPr="00BF7AB4">
              <w:rPr>
                <w:rFonts w:ascii="Arial" w:hAnsi="Arial" w:cs="Arial"/>
                <w:sz w:val="20"/>
                <w:szCs w:val="20"/>
              </w:rPr>
              <w:t>településklíma-javító, hősziget-hatást csökkentő, árnyékoló lombhullató, klímatűrő növényzet telepítése,</w:t>
            </w:r>
          </w:p>
          <w:p w14:paraId="1445894E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11"/>
              </w:numPr>
              <w:suppressAutoHyphens w:val="0"/>
              <w:spacing w:after="0" w:line="240" w:lineRule="auto"/>
              <w:jc w:val="both"/>
              <w:rPr>
                <w:rFonts w:cs="Arial"/>
              </w:rPr>
            </w:pPr>
            <w:r w:rsidRPr="00BF7AB4">
              <w:rPr>
                <w:rFonts w:ascii="Arial" w:hAnsi="Arial" w:cs="Arial"/>
                <w:sz w:val="20"/>
                <w:szCs w:val="20"/>
              </w:rPr>
              <w:t>közterületeken a burkolt felületek minimalizálása, beszivárogtatást akadályozó burkolatok bontása, vízáteresztő burkolatok alkalmazása,</w:t>
            </w:r>
          </w:p>
          <w:p w14:paraId="4AB1321A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11"/>
              </w:numPr>
              <w:suppressAutoHyphens w:val="0"/>
              <w:spacing w:after="0" w:line="240" w:lineRule="auto"/>
              <w:jc w:val="both"/>
              <w:rPr>
                <w:rFonts w:cs="Arial"/>
              </w:rPr>
            </w:pPr>
            <w:r w:rsidRPr="00BF7AB4">
              <w:rPr>
                <w:rFonts w:ascii="Arial" w:hAnsi="Arial" w:cs="Arial"/>
                <w:sz w:val="20"/>
                <w:szCs w:val="20"/>
              </w:rPr>
              <w:t>épületek építése, korszerűsítése esetében a zöldtetők vagy zöldfalak kialakítása (lehetőség szerint extenzív fenntartással),</w:t>
            </w:r>
          </w:p>
          <w:p w14:paraId="0ADBF534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11"/>
              </w:numPr>
              <w:suppressAutoHyphens w:val="0"/>
              <w:spacing w:after="0" w:line="240" w:lineRule="auto"/>
              <w:jc w:val="both"/>
              <w:rPr>
                <w:rFonts w:cs="Arial"/>
              </w:rPr>
            </w:pPr>
            <w:r w:rsidRPr="00BF7AB4">
              <w:rPr>
                <w:rFonts w:ascii="Arial" w:hAnsi="Arial" w:cs="Arial"/>
                <w:sz w:val="20"/>
                <w:szCs w:val="20"/>
              </w:rPr>
              <w:t>földmunkák esetében a deponálási terület olyan kijelölése, hogy az ne károsítsa a meglévő zöldfelületet, ne szennyezze a felszíni vagy felszín alatti vizeket.</w:t>
            </w:r>
          </w:p>
          <w:p w14:paraId="335A72A1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 xml:space="preserve">Mivel a végleges műszaki dokumentáció esetében elegendő, ha az az 1. mérföldkőre készül el, </w:t>
            </w:r>
            <w:r w:rsidRPr="00BF7AB4">
              <w:rPr>
                <w:rFonts w:cs="Arial"/>
              </w:rPr>
              <w:lastRenderedPageBreak/>
              <w:t>így a szempont értékelése során a támogatási kérelemben megadott információkat és vállalásokat kell figyelembe venni.</w:t>
            </w:r>
          </w:p>
          <w:p w14:paraId="2FEC60CF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Nem felelt meg: amennyiben kizárólag a jogszabályi elvárások szerinti megoldások kerültek betervezésre és nem azonosítható a fent felsoroltak közül egy megoldás sem.</w:t>
            </w:r>
          </w:p>
          <w:p w14:paraId="1A4AA245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Megfelelt: amennyiben a fentiek alapján beterveztek olyan műszaki megoldásokat, amely a jó ökológiai állapot elérését segítik.</w:t>
            </w:r>
          </w:p>
          <w:p w14:paraId="3C3FE5F7" w14:textId="77777777" w:rsidR="00316860" w:rsidRPr="00BF7AB4" w:rsidRDefault="00316860" w:rsidP="00D26AAC">
            <w:pPr>
              <w:spacing w:before="60" w:after="60"/>
              <w:ind w:left="-20" w:right="-20"/>
              <w:jc w:val="both"/>
              <w:rPr>
                <w:rFonts w:eastAsia="Arial" w:cs="Arial"/>
                <w:sz w:val="18"/>
                <w:szCs w:val="18"/>
                <w:lang w:val="hu"/>
              </w:rPr>
            </w:pPr>
            <w:r w:rsidRPr="00BF7AB4">
              <w:rPr>
                <w:rFonts w:cs="Arial"/>
              </w:rPr>
              <w:t>Nem releváns: amennyiben igazoltan nincs olyan infrastrukturális tevékenység a projektben, amely kapcsán ez a szempont releváns lehet.</w:t>
            </w:r>
          </w:p>
        </w:tc>
        <w:tc>
          <w:tcPr>
            <w:tcW w:w="2247" w:type="dxa"/>
            <w:vAlign w:val="center"/>
          </w:tcPr>
          <w:p w14:paraId="7A6617B5" w14:textId="77777777" w:rsidR="00316860" w:rsidRPr="00BF7AB4" w:rsidRDefault="00316860" w:rsidP="00D26AAC">
            <w:pPr>
              <w:jc w:val="both"/>
              <w:rPr>
                <w:rFonts w:eastAsia="Calibri" w:cs="Arial"/>
                <w:color w:val="000000"/>
              </w:rPr>
            </w:pPr>
            <w:r w:rsidRPr="00BF7AB4">
              <w:rPr>
                <w:rFonts w:eastAsia="Calibri" w:cs="Arial"/>
                <w:color w:val="000000"/>
              </w:rPr>
              <w:lastRenderedPageBreak/>
              <w:t xml:space="preserve">Megfelelt / Nem </w:t>
            </w:r>
            <w:r w:rsidRPr="00BF7AB4">
              <w:rPr>
                <w:rFonts w:eastAsia="Calibri" w:cs="Arial"/>
                <w:color w:val="000000"/>
              </w:rPr>
              <w:lastRenderedPageBreak/>
              <w:t>felelt meg / Nem releváns</w:t>
            </w:r>
          </w:p>
        </w:tc>
      </w:tr>
      <w:tr w:rsidR="00316860" w:rsidRPr="00BF7AB4" w14:paraId="311F93F7" w14:textId="77777777" w:rsidTr="00D26AAC">
        <w:tc>
          <w:tcPr>
            <w:tcW w:w="1208" w:type="dxa"/>
            <w:vAlign w:val="center"/>
          </w:tcPr>
          <w:p w14:paraId="0F343E2C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2429" w:type="dxa"/>
            <w:vAlign w:val="center"/>
          </w:tcPr>
          <w:p w14:paraId="6241CD30" w14:textId="77777777" w:rsidR="00316860" w:rsidRPr="00BF7AB4" w:rsidRDefault="00316860" w:rsidP="00D26AAC">
            <w:pPr>
              <w:rPr>
                <w:rFonts w:cs="Arial"/>
                <w:bCs/>
              </w:rPr>
            </w:pPr>
            <w:r w:rsidRPr="00BF7AB4">
              <w:rPr>
                <w:rFonts w:cs="Arial"/>
                <w:bCs/>
              </w:rPr>
              <w:t>Fenntarthatóság</w:t>
            </w:r>
          </w:p>
        </w:tc>
        <w:tc>
          <w:tcPr>
            <w:tcW w:w="3713" w:type="dxa"/>
            <w:vAlign w:val="center"/>
          </w:tcPr>
          <w:p w14:paraId="116994EA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A projekt üzleti lehetőséget biztosít kkv-k számára.</w:t>
            </w:r>
          </w:p>
        </w:tc>
        <w:tc>
          <w:tcPr>
            <w:tcW w:w="3581" w:type="dxa"/>
            <w:vAlign w:val="center"/>
          </w:tcPr>
          <w:p w14:paraId="1A828CC2" w14:textId="77777777" w:rsidR="00316860" w:rsidRPr="00E46082" w:rsidRDefault="00316860" w:rsidP="00D26AAC">
            <w:pPr>
              <w:spacing w:before="60" w:after="60"/>
              <w:jc w:val="both"/>
              <w:rPr>
                <w:rFonts w:eastAsia="Arial" w:cs="Arial"/>
                <w:lang w:val="hu"/>
              </w:rPr>
            </w:pPr>
            <w:r w:rsidRPr="00746410">
              <w:rPr>
                <w:rFonts w:cs="Arial"/>
              </w:rPr>
              <w:t xml:space="preserve">A projekt üzleti lehetőséget kell, hogy biztosítson kkv-k számára, </w:t>
            </w:r>
            <w:r w:rsidRPr="00E46082">
              <w:rPr>
                <w:rFonts w:eastAsia="Arial" w:cs="Arial"/>
                <w:lang w:val="hu"/>
              </w:rPr>
              <w:t xml:space="preserve">a fejlesztés a kapcsolódó szolgáltatások, együttműködések révén hozzájárul a helyi KKV-k üzleti lehetőségeinek bővítéséhez </w:t>
            </w:r>
            <w:r w:rsidRPr="00746410">
              <w:rPr>
                <w:rFonts w:cs="Arial"/>
              </w:rPr>
              <w:t xml:space="preserve">(pl. </w:t>
            </w:r>
            <w:r w:rsidRPr="00E46082">
              <w:rPr>
                <w:rFonts w:eastAsia="Arial" w:cs="Arial"/>
                <w:lang w:val="hu"/>
              </w:rPr>
              <w:t xml:space="preserve">kialakításra kerül KKV-k </w:t>
            </w:r>
            <w:r w:rsidRPr="00E46082">
              <w:rPr>
                <w:rFonts w:eastAsia="Arial" w:cs="Arial"/>
                <w:lang w:val="hu"/>
              </w:rPr>
              <w:lastRenderedPageBreak/>
              <w:t xml:space="preserve">üzemeltetésébe adott kereskedelmi funkció (vendéglátóhely, ajándékbolt), helyi vállalkozók termékeinek árusítása, helyi vállalkozások bevonása a szolgáltatásnyújtási tevékenységekbe, egyéb üzleti együttműködés stb.) </w:t>
            </w:r>
            <w:r w:rsidRPr="00746410">
              <w:rPr>
                <w:rFonts w:cs="Arial"/>
              </w:rPr>
              <w:t xml:space="preserve"> amelynek módját projektgazda a megalapozó dokumentumban bemutatja. </w:t>
            </w:r>
          </w:p>
          <w:p w14:paraId="1D5EA759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Alátámasztása: megalapozó dokumentumban bemutatásra kell kerülnie, az 1. mérföldkőig konkrét együttműködési megállapodások benyújtása szükséges. A benyújtáskor elég erre vonatkozóan vállalást tenni.</w:t>
            </w:r>
          </w:p>
          <w:p w14:paraId="5346D600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</w:p>
        </w:tc>
        <w:tc>
          <w:tcPr>
            <w:tcW w:w="2247" w:type="dxa"/>
            <w:vAlign w:val="center"/>
          </w:tcPr>
          <w:p w14:paraId="5F8CA194" w14:textId="77777777" w:rsidR="00316860" w:rsidRPr="00BF7AB4" w:rsidRDefault="00316860" w:rsidP="00D26AAC">
            <w:pPr>
              <w:jc w:val="both"/>
              <w:rPr>
                <w:rFonts w:eastAsia="Calibri" w:cs="Arial"/>
                <w:color w:val="000000"/>
              </w:rPr>
            </w:pPr>
            <w:r w:rsidRPr="00BF7AB4">
              <w:rPr>
                <w:rFonts w:eastAsia="Calibri" w:cs="Arial"/>
                <w:color w:val="000000"/>
              </w:rPr>
              <w:lastRenderedPageBreak/>
              <w:t>Megfelelt / Nem felelt meg</w:t>
            </w:r>
          </w:p>
        </w:tc>
      </w:tr>
      <w:tr w:rsidR="00316860" w:rsidRPr="00BF7AB4" w14:paraId="52AAADC6" w14:textId="77777777" w:rsidTr="00D26AAC">
        <w:tc>
          <w:tcPr>
            <w:tcW w:w="1208" w:type="dxa"/>
            <w:vAlign w:val="center"/>
          </w:tcPr>
          <w:p w14:paraId="237C4578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2429" w:type="dxa"/>
            <w:vAlign w:val="center"/>
          </w:tcPr>
          <w:p w14:paraId="7181E528" w14:textId="77777777" w:rsidR="00316860" w:rsidRPr="00BF7AB4" w:rsidRDefault="00316860" w:rsidP="00D26AAC">
            <w:pPr>
              <w:rPr>
                <w:rFonts w:cs="Arial"/>
                <w:bCs/>
              </w:rPr>
            </w:pPr>
            <w:r w:rsidRPr="00BF7AB4">
              <w:rPr>
                <w:rFonts w:cs="Arial"/>
                <w:bCs/>
              </w:rPr>
              <w:t>Fenntarthatóság</w:t>
            </w:r>
          </w:p>
        </w:tc>
        <w:tc>
          <w:tcPr>
            <w:tcW w:w="3713" w:type="dxa"/>
            <w:vAlign w:val="center"/>
          </w:tcPr>
          <w:p w14:paraId="1F412432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  <w:r w:rsidRPr="00BF7AB4">
              <w:rPr>
                <w:rFonts w:eastAsia="Calibri" w:cs="Arial"/>
                <w:color w:val="auto"/>
              </w:rPr>
              <w:t>A fejlesztett turisztikai attrakció piacra viteléhez, versenyképességének biztosításához szükséges korszerű és hatékony marketingtevékenység betervezésre került  és összhangban áll a kereslet-kínálat elemzéssel, a megnyerni kívánt célcsoportok elérését biztosítja..</w:t>
            </w:r>
          </w:p>
        </w:tc>
        <w:tc>
          <w:tcPr>
            <w:tcW w:w="3581" w:type="dxa"/>
            <w:vAlign w:val="center"/>
          </w:tcPr>
          <w:p w14:paraId="211664F6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 xml:space="preserve">A végleges marketingstratégia elkészítése csak az 1. mérföldkőre szükséges, de a támogatási kérelem benyújtásakor elvárás, hogy a megalapozó dokumentumban a tervezett marketingtevékenységet be kell mutatni. Ez alapján és a tervezett költségelem alapján bírálható el a megfelelés. </w:t>
            </w:r>
          </w:p>
          <w:p w14:paraId="732C0030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lastRenderedPageBreak/>
              <w:t>Részben megfelelt vagy nem felelt</w:t>
            </w:r>
            <w:r>
              <w:rPr>
                <w:rFonts w:cs="Arial"/>
              </w:rPr>
              <w:t xml:space="preserve"> meg</w:t>
            </w:r>
            <w:r w:rsidRPr="00BF7AB4">
              <w:rPr>
                <w:rFonts w:cs="Arial"/>
              </w:rPr>
              <w:t xml:space="preserve"> esetben támogatási feltételt szükséges előírni a tervezett marketing tevékenység átdolgozására.</w:t>
            </w:r>
          </w:p>
          <w:p w14:paraId="7A1034EF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</w:p>
        </w:tc>
        <w:tc>
          <w:tcPr>
            <w:tcW w:w="2247" w:type="dxa"/>
            <w:vAlign w:val="center"/>
          </w:tcPr>
          <w:p w14:paraId="5ACBACA2" w14:textId="77777777" w:rsidR="00316860" w:rsidRPr="00BF7AB4" w:rsidRDefault="00316860" w:rsidP="00D26AAC">
            <w:pPr>
              <w:jc w:val="both"/>
              <w:rPr>
                <w:rFonts w:eastAsia="Calibri" w:cs="Arial"/>
                <w:color w:val="000000"/>
              </w:rPr>
            </w:pPr>
            <w:r w:rsidRPr="00BF7AB4">
              <w:rPr>
                <w:rFonts w:eastAsia="Calibri" w:cs="Arial"/>
                <w:color w:val="000000"/>
              </w:rPr>
              <w:lastRenderedPageBreak/>
              <w:t>Megfelelt / Nem felelt meg / Részben megfelelt</w:t>
            </w:r>
          </w:p>
        </w:tc>
      </w:tr>
      <w:tr w:rsidR="00316860" w:rsidRPr="00BF7AB4" w14:paraId="30FBD765" w14:textId="77777777" w:rsidTr="00D26AAC">
        <w:tc>
          <w:tcPr>
            <w:tcW w:w="1208" w:type="dxa"/>
            <w:vAlign w:val="center"/>
          </w:tcPr>
          <w:p w14:paraId="78D9667C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2429" w:type="dxa"/>
            <w:vAlign w:val="center"/>
          </w:tcPr>
          <w:p w14:paraId="473D8FEB" w14:textId="77777777" w:rsidR="00316860" w:rsidRPr="00BF7AB4" w:rsidRDefault="00316860" w:rsidP="00D26AAC">
            <w:pPr>
              <w:rPr>
                <w:rFonts w:cs="Arial"/>
                <w:bCs/>
              </w:rPr>
            </w:pPr>
            <w:r w:rsidRPr="00BF7AB4">
              <w:rPr>
                <w:rFonts w:cs="Arial"/>
                <w:bCs/>
              </w:rPr>
              <w:t>Partnerség</w:t>
            </w:r>
          </w:p>
        </w:tc>
        <w:tc>
          <w:tcPr>
            <w:tcW w:w="3713" w:type="dxa"/>
            <w:vAlign w:val="center"/>
          </w:tcPr>
          <w:p w14:paraId="1FC7015D" w14:textId="77777777" w:rsidR="00316860" w:rsidRPr="00BF7AB4" w:rsidRDefault="00316860" w:rsidP="00D26AAC">
            <w:pPr>
              <w:spacing w:before="60" w:after="60"/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eastAsia="Arial" w:cs="Arial"/>
                <w:lang w:val="hu"/>
              </w:rPr>
              <w:t>A megfelelő partnerségi kör bevonás, egyeztetés megtörtént, megfelelően tervezett az együttműködés.</w:t>
            </w:r>
          </w:p>
          <w:p w14:paraId="308C2234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  <w:proofErr w:type="spellStart"/>
            <w:r w:rsidRPr="00BF7AB4">
              <w:rPr>
                <w:rFonts w:eastAsia="Arial" w:cs="Arial"/>
                <w:lang w:val="hu"/>
              </w:rPr>
              <w:t>Ökoturisztikai</w:t>
            </w:r>
            <w:proofErr w:type="spellEnd"/>
            <w:r w:rsidRPr="00BF7AB4">
              <w:rPr>
                <w:rFonts w:eastAsia="Arial" w:cs="Arial"/>
                <w:lang w:val="hu"/>
              </w:rPr>
              <w:t xml:space="preserve"> célú fejlesztés esetén a területileg illetékes nemzeti parkkal a tervezett projekttel kapcsolatban sor került egyeztetésre, amelyet projektgazda a </w:t>
            </w:r>
            <w:proofErr w:type="spellStart"/>
            <w:r w:rsidRPr="00BF7AB4">
              <w:rPr>
                <w:rFonts w:eastAsia="Arial" w:cs="Arial"/>
                <w:lang w:val="hu"/>
              </w:rPr>
              <w:t>benyújott</w:t>
            </w:r>
            <w:proofErr w:type="spellEnd"/>
            <w:r w:rsidRPr="00BF7AB4">
              <w:rPr>
                <w:rFonts w:eastAsia="Arial" w:cs="Arial"/>
                <w:lang w:val="hu"/>
              </w:rPr>
              <w:t xml:space="preserve"> projektdokumentációban igazol.</w:t>
            </w:r>
          </w:p>
        </w:tc>
        <w:tc>
          <w:tcPr>
            <w:tcW w:w="3581" w:type="dxa"/>
          </w:tcPr>
          <w:p w14:paraId="0B09016E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Vizsgálni szükséges, hogy a projekt céljainak elérése érdekében megfelelően felmérésre került-e a lehetséges partnerek köre és bevonásuk megtörtént-e.</w:t>
            </w:r>
          </w:p>
          <w:p w14:paraId="738898F2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 xml:space="preserve">Nem csak a konzorciumi együttműködés, hanem az egyéb szakmai együttműködés is elfogadható. </w:t>
            </w:r>
          </w:p>
          <w:p w14:paraId="5A6080C3" w14:textId="77777777" w:rsidR="00316860" w:rsidRPr="00E46082" w:rsidRDefault="00316860" w:rsidP="00316860">
            <w:pPr>
              <w:pStyle w:val="Listaszerbekezds"/>
              <w:widowControl/>
              <w:numPr>
                <w:ilvl w:val="0"/>
                <w:numId w:val="4"/>
              </w:numPr>
              <w:suppressAutoHyphens w:val="0"/>
              <w:spacing w:after="0" w:line="240" w:lineRule="auto"/>
              <w:ind w:left="-20" w:right="-20"/>
              <w:jc w:val="both"/>
              <w:rPr>
                <w:rFonts w:eastAsia="Arial" w:cs="Arial"/>
                <w:sz w:val="20"/>
                <w:szCs w:val="20"/>
                <w:lang w:val="hu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hu"/>
              </w:rPr>
              <w:t xml:space="preserve">A </w:t>
            </w:r>
            <w:r w:rsidRPr="00E4608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hu"/>
              </w:rPr>
              <w:t>projekt szempontjából valódi hozzáadott értékkel bíró, a versenyképességet, fenntarthatóságot erősítő partnerség került kialakításra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hu"/>
              </w:rPr>
              <w:t>:</w:t>
            </w:r>
            <w:r w:rsidRPr="00E4608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hu"/>
              </w:rPr>
              <w:t xml:space="preserve"> </w:t>
            </w:r>
          </w:p>
          <w:p w14:paraId="433894A1" w14:textId="77777777" w:rsidR="00316860" w:rsidRPr="00E46082" w:rsidRDefault="00316860" w:rsidP="00316860">
            <w:pPr>
              <w:pStyle w:val="Listaszerbekezds"/>
              <w:widowControl/>
              <w:numPr>
                <w:ilvl w:val="0"/>
                <w:numId w:val="13"/>
              </w:numPr>
              <w:suppressAutoHyphens w:val="0"/>
              <w:spacing w:after="0" w:line="240" w:lineRule="auto"/>
              <w:ind w:right="-20"/>
              <w:jc w:val="both"/>
              <w:rPr>
                <w:rFonts w:eastAsia="Arial" w:cs="Arial"/>
                <w:sz w:val="20"/>
                <w:szCs w:val="20"/>
                <w:lang w:val="hu"/>
              </w:rPr>
            </w:pPr>
            <w:r w:rsidRPr="00E4608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hu"/>
              </w:rPr>
              <w:t>a partnerek releváns tapasztalatokkal és szakértelemmel bírnak</w:t>
            </w:r>
          </w:p>
          <w:p w14:paraId="6CAAAB85" w14:textId="77777777" w:rsidR="00316860" w:rsidRPr="00E46082" w:rsidRDefault="00316860" w:rsidP="00316860">
            <w:pPr>
              <w:pStyle w:val="Listaszerbekezds"/>
              <w:widowControl/>
              <w:numPr>
                <w:ilvl w:val="0"/>
                <w:numId w:val="14"/>
              </w:numPr>
              <w:suppressAutoHyphens w:val="0"/>
              <w:spacing w:after="0" w:line="240" w:lineRule="auto"/>
              <w:ind w:right="-20"/>
              <w:jc w:val="both"/>
              <w:rPr>
                <w:rFonts w:eastAsia="Arial" w:cs="Arial"/>
                <w:sz w:val="20"/>
                <w:szCs w:val="20"/>
                <w:lang w:val="hu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hu"/>
              </w:rPr>
              <w:t>a</w:t>
            </w:r>
            <w:r w:rsidRPr="00E4608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hu"/>
              </w:rPr>
              <w:t xml:space="preserve"> partnerek szerepe és feladata konkrétan meghatározott</w:t>
            </w:r>
          </w:p>
          <w:p w14:paraId="6A82EEA5" w14:textId="77777777" w:rsidR="00316860" w:rsidRPr="00E46082" w:rsidRDefault="00316860" w:rsidP="00316860">
            <w:pPr>
              <w:pStyle w:val="Listaszerbekezds"/>
              <w:widowControl/>
              <w:numPr>
                <w:ilvl w:val="0"/>
                <w:numId w:val="15"/>
              </w:numPr>
              <w:suppressAutoHyphens w:val="0"/>
              <w:spacing w:after="0" w:line="240" w:lineRule="auto"/>
              <w:ind w:right="-20"/>
              <w:jc w:val="both"/>
              <w:rPr>
                <w:rFonts w:eastAsia="Arial" w:cs="Arial"/>
                <w:sz w:val="20"/>
                <w:szCs w:val="20"/>
                <w:lang w:val="hu"/>
              </w:rPr>
            </w:pPr>
            <w:r w:rsidRPr="00E4608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hu"/>
              </w:rPr>
              <w:t>a partnerség a projekt előkészítése, megvalósítása és fenntartása során is alátámasztott</w:t>
            </w:r>
          </w:p>
          <w:p w14:paraId="3C0A2E59" w14:textId="77777777" w:rsidR="00316860" w:rsidRPr="00E46082" w:rsidRDefault="00316860" w:rsidP="00316860">
            <w:pPr>
              <w:pStyle w:val="Listaszerbekezds"/>
              <w:widowControl/>
              <w:numPr>
                <w:ilvl w:val="0"/>
                <w:numId w:val="16"/>
              </w:numPr>
              <w:suppressAutoHyphens w:val="0"/>
              <w:spacing w:after="0" w:line="240" w:lineRule="auto"/>
              <w:ind w:right="-20"/>
              <w:jc w:val="both"/>
              <w:rPr>
                <w:rFonts w:eastAsia="Arial" w:cs="Arial"/>
                <w:sz w:val="20"/>
                <w:szCs w:val="20"/>
                <w:lang w:val="hu"/>
              </w:rPr>
            </w:pPr>
            <w:r w:rsidRPr="00E4608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hu"/>
              </w:rPr>
              <w:t>a projekt összhangban van a Turizmus 2.0</w:t>
            </w:r>
            <w:r w:rsidRPr="00E4608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hu"/>
              </w:rPr>
              <w:t xml:space="preserve"> </w:t>
            </w:r>
            <w:r w:rsidRPr="00E4608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hu"/>
              </w:rPr>
              <w:t xml:space="preserve">együttműködő </w:t>
            </w:r>
            <w:r w:rsidRPr="00E4608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hu"/>
              </w:rPr>
              <w:lastRenderedPageBreak/>
              <w:t>ökoszisztéma horizontális vezérlő elvével</w:t>
            </w:r>
          </w:p>
          <w:p w14:paraId="6DA0D037" w14:textId="77777777" w:rsidR="00316860" w:rsidRPr="00E46082" w:rsidRDefault="00316860" w:rsidP="00316860">
            <w:pPr>
              <w:pStyle w:val="Listaszerbekezds"/>
              <w:widowControl/>
              <w:numPr>
                <w:ilvl w:val="0"/>
                <w:numId w:val="4"/>
              </w:numPr>
              <w:suppressAutoHyphens w:val="0"/>
              <w:spacing w:after="0" w:line="240" w:lineRule="auto"/>
              <w:ind w:left="-20" w:right="-20"/>
              <w:jc w:val="both"/>
              <w:rPr>
                <w:rFonts w:eastAsia="Arial" w:cs="Arial"/>
                <w:sz w:val="20"/>
                <w:szCs w:val="20"/>
                <w:lang w:val="hu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hu"/>
              </w:rPr>
              <w:t>A</w:t>
            </w:r>
            <w:r w:rsidRPr="00E4608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hu"/>
              </w:rPr>
              <w:t xml:space="preserve"> fenti szempontok teljesülése a támogatási kérelemben konkrétumokkal alátámasztva, részletesen és megalapozottan bemutatásra került.</w:t>
            </w:r>
          </w:p>
          <w:p w14:paraId="4D60BD8C" w14:textId="77777777" w:rsidR="00316860" w:rsidRPr="00E46082" w:rsidRDefault="00316860" w:rsidP="00D26AAC">
            <w:pPr>
              <w:jc w:val="both"/>
              <w:rPr>
                <w:rFonts w:cs="Arial"/>
              </w:rPr>
            </w:pPr>
            <w:proofErr w:type="spellStart"/>
            <w:r w:rsidRPr="00E46082">
              <w:rPr>
                <w:rFonts w:cs="Arial"/>
              </w:rPr>
              <w:t>Ökoturisztikai</w:t>
            </w:r>
            <w:proofErr w:type="spellEnd"/>
            <w:r w:rsidRPr="00E46082">
              <w:rPr>
                <w:rFonts w:cs="Arial"/>
              </w:rPr>
              <w:t xml:space="preserve"> fejlesztés esetén projektgazda benyújtotta a területileg illetékes Nemzeti Parkkal folytatott egyeztetést igazoló dokumentumot.</w:t>
            </w:r>
          </w:p>
          <w:p w14:paraId="13548F89" w14:textId="77777777" w:rsidR="00316860" w:rsidRPr="00BF7AB4" w:rsidRDefault="00316860" w:rsidP="00D26AAC">
            <w:pPr>
              <w:spacing w:before="60" w:after="60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Nem elvárás, hogy minden lehetséges partner bevonása a támogatási kérelem benyújtásáig megtörténjen, azonban a megalapozó dokumentumban szükséges a partnerek körének felmérése és tervezett bevonásuk bemutatása. Amennyiben szükséges, támogatási feltétellel előírható további fontos partnerek bevonásának előírása.</w:t>
            </w:r>
          </w:p>
        </w:tc>
        <w:tc>
          <w:tcPr>
            <w:tcW w:w="2247" w:type="dxa"/>
          </w:tcPr>
          <w:p w14:paraId="2E132EEC" w14:textId="77777777" w:rsidR="00316860" w:rsidRPr="00BF7AB4" w:rsidRDefault="00316860" w:rsidP="00D26AAC">
            <w:pPr>
              <w:jc w:val="both"/>
              <w:rPr>
                <w:rFonts w:eastAsia="Calibri" w:cs="Arial"/>
                <w:color w:val="000000"/>
              </w:rPr>
            </w:pPr>
            <w:r w:rsidRPr="00BF7AB4">
              <w:rPr>
                <w:rFonts w:cs="Arial"/>
              </w:rPr>
              <w:lastRenderedPageBreak/>
              <w:t>Megfelelt / Részben megfelelt / Nem felelt meg</w:t>
            </w:r>
          </w:p>
        </w:tc>
      </w:tr>
      <w:tr w:rsidR="00316860" w:rsidRPr="00BF7AB4" w14:paraId="4FBB7DCA" w14:textId="77777777" w:rsidTr="00D26AAC">
        <w:tc>
          <w:tcPr>
            <w:tcW w:w="1208" w:type="dxa"/>
            <w:vAlign w:val="center"/>
          </w:tcPr>
          <w:p w14:paraId="4883185B" w14:textId="77777777" w:rsidR="00316860" w:rsidRPr="00BF7AB4" w:rsidRDefault="00316860" w:rsidP="00D26AAC">
            <w:pPr>
              <w:pStyle w:val="Listaszerbekezds"/>
              <w:rPr>
                <w:rFonts w:cs="Arial"/>
              </w:rPr>
            </w:pPr>
          </w:p>
        </w:tc>
        <w:tc>
          <w:tcPr>
            <w:tcW w:w="6142" w:type="dxa"/>
            <w:gridSpan w:val="2"/>
            <w:vAlign w:val="center"/>
          </w:tcPr>
          <w:p w14:paraId="684A2CA7" w14:textId="77777777" w:rsidR="00316860" w:rsidRPr="00BF7AB4" w:rsidRDefault="00316860" w:rsidP="00D26AAC">
            <w:pPr>
              <w:spacing w:before="60" w:after="60"/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eastAsia="Calibri" w:cs="Arial"/>
                <w:b/>
              </w:rPr>
              <w:t>Előnyben részesítést biztosító szempontok</w:t>
            </w:r>
          </w:p>
        </w:tc>
        <w:tc>
          <w:tcPr>
            <w:tcW w:w="3581" w:type="dxa"/>
          </w:tcPr>
          <w:p w14:paraId="009FFB75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</w:p>
        </w:tc>
        <w:tc>
          <w:tcPr>
            <w:tcW w:w="2247" w:type="dxa"/>
          </w:tcPr>
          <w:p w14:paraId="147E637D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</w:p>
        </w:tc>
      </w:tr>
      <w:tr w:rsidR="00316860" w:rsidRPr="00BF7AB4" w14:paraId="57172FD0" w14:textId="77777777" w:rsidTr="00D26AAC">
        <w:tc>
          <w:tcPr>
            <w:tcW w:w="1208" w:type="dxa"/>
            <w:vAlign w:val="center"/>
          </w:tcPr>
          <w:p w14:paraId="66D58962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2429" w:type="dxa"/>
            <w:vAlign w:val="center"/>
          </w:tcPr>
          <w:p w14:paraId="2904526A" w14:textId="77777777" w:rsidR="00316860" w:rsidRPr="00BF7AB4" w:rsidRDefault="00316860" w:rsidP="00D26AAC">
            <w:pPr>
              <w:rPr>
                <w:rFonts w:cs="Arial"/>
                <w:bCs/>
              </w:rPr>
            </w:pPr>
            <w:r w:rsidRPr="00BF7AB4">
              <w:rPr>
                <w:rFonts w:cs="Arial"/>
              </w:rPr>
              <w:t>Szinergia</w:t>
            </w:r>
          </w:p>
        </w:tc>
        <w:tc>
          <w:tcPr>
            <w:tcW w:w="3713" w:type="dxa"/>
            <w:vAlign w:val="center"/>
          </w:tcPr>
          <w:p w14:paraId="25DA6FDF" w14:textId="77777777" w:rsidR="00316860" w:rsidRPr="00BF7AB4" w:rsidRDefault="00316860" w:rsidP="00D26AAC">
            <w:pPr>
              <w:spacing w:before="60" w:after="60"/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cs="Arial"/>
              </w:rPr>
              <w:t>Projekt kapcsolódik korábbi vagy más programokból megvalósuló turisztikai fejlesztéshez.</w:t>
            </w:r>
          </w:p>
        </w:tc>
        <w:tc>
          <w:tcPr>
            <w:tcW w:w="3581" w:type="dxa"/>
            <w:vAlign w:val="center"/>
          </w:tcPr>
          <w:p w14:paraId="48027CCD" w14:textId="77777777" w:rsidR="00316860" w:rsidRPr="00E46082" w:rsidRDefault="00316860" w:rsidP="00D26AAC">
            <w:pPr>
              <w:ind w:left="-20" w:right="-20"/>
              <w:jc w:val="both"/>
              <w:rPr>
                <w:rFonts w:eastAsia="Arial" w:cs="Arial"/>
                <w:lang w:val="hu"/>
              </w:rPr>
            </w:pPr>
            <w:r w:rsidRPr="00E46082">
              <w:rPr>
                <w:rFonts w:eastAsia="Arial" w:cs="Arial"/>
                <w:lang w:val="hu"/>
              </w:rPr>
              <w:t xml:space="preserve">„Megfelelt” minősítés akkor adható, ha </w:t>
            </w:r>
          </w:p>
          <w:p w14:paraId="227AA68E" w14:textId="77777777" w:rsidR="00316860" w:rsidRPr="00E46082" w:rsidRDefault="00316860" w:rsidP="00316860">
            <w:pPr>
              <w:pStyle w:val="Listaszerbekezds"/>
              <w:widowControl/>
              <w:numPr>
                <w:ilvl w:val="0"/>
                <w:numId w:val="3"/>
              </w:numPr>
              <w:suppressAutoHyphens w:val="0"/>
              <w:spacing w:after="0" w:line="240" w:lineRule="auto"/>
              <w:ind w:left="-20" w:right="-20"/>
              <w:jc w:val="both"/>
              <w:rPr>
                <w:rFonts w:eastAsia="Arial" w:cs="Arial"/>
                <w:sz w:val="20"/>
                <w:szCs w:val="20"/>
                <w:lang w:val="hu"/>
              </w:rPr>
            </w:pPr>
            <w:r w:rsidRPr="00E4608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hu"/>
              </w:rPr>
              <w:t xml:space="preserve">a fejlesztendő projekt a működtetése során kapcsolódik más turisztikai szolgáltatásokhoz, attrakciókhoz, </w:t>
            </w:r>
            <w:r w:rsidRPr="00E4608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hu"/>
              </w:rPr>
              <w:lastRenderedPageBreak/>
              <w:t>projektekhez (nem beleértve a KKV-kal kialakított üzleti kapcsolatokat),</w:t>
            </w:r>
          </w:p>
          <w:p w14:paraId="56546682" w14:textId="77777777" w:rsidR="00316860" w:rsidRPr="00E46082" w:rsidRDefault="00316860" w:rsidP="00316860">
            <w:pPr>
              <w:pStyle w:val="Listaszerbekezds"/>
              <w:widowControl/>
              <w:numPr>
                <w:ilvl w:val="0"/>
                <w:numId w:val="3"/>
              </w:numPr>
              <w:suppressAutoHyphens w:val="0"/>
              <w:spacing w:after="0" w:line="240" w:lineRule="auto"/>
              <w:ind w:left="-20" w:right="-20"/>
              <w:jc w:val="both"/>
              <w:rPr>
                <w:rFonts w:eastAsia="Arial" w:cs="Arial"/>
                <w:sz w:val="20"/>
                <w:szCs w:val="20"/>
                <w:lang w:val="hu"/>
              </w:rPr>
            </w:pPr>
            <w:r w:rsidRPr="00E4608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hu"/>
              </w:rPr>
              <w:t xml:space="preserve">a kapcsolódásnak valós alapja van és konkrét együttműködésekre irányul (pl. turisztikai csomagok kialakítása, értékesítési együttműködés kombinált jegyárak kialakításával, közös programszervezés stb.), </w:t>
            </w:r>
          </w:p>
          <w:p w14:paraId="7EED69A8" w14:textId="77777777" w:rsidR="00316860" w:rsidRPr="00E46082" w:rsidRDefault="00316860" w:rsidP="00316860">
            <w:pPr>
              <w:pStyle w:val="Listaszerbekezds"/>
              <w:widowControl/>
              <w:numPr>
                <w:ilvl w:val="0"/>
                <w:numId w:val="3"/>
              </w:numPr>
              <w:suppressAutoHyphens w:val="0"/>
              <w:spacing w:after="0" w:line="240" w:lineRule="auto"/>
              <w:ind w:left="-20" w:right="-20"/>
              <w:jc w:val="both"/>
              <w:rPr>
                <w:rFonts w:eastAsia="Arial" w:cs="Arial"/>
                <w:sz w:val="20"/>
                <w:szCs w:val="20"/>
                <w:lang w:val="hu"/>
              </w:rPr>
            </w:pPr>
            <w:r w:rsidRPr="00E4608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hu"/>
              </w:rPr>
              <w:t>az együttműködés valódi hozzáadott értéket képvisel, hozzájárul a fejlesztések attraktivitásához, sikerességéhez, fenntarthatóságához a projekt fenntartási időszakában és várhatóan azon túl is,</w:t>
            </w:r>
            <w:r w:rsidRPr="00E46082">
              <w:rPr>
                <w:rFonts w:cs="Arial"/>
                <w:sz w:val="20"/>
                <w:szCs w:val="20"/>
              </w:rPr>
              <w:t xml:space="preserve"> </w:t>
            </w:r>
          </w:p>
          <w:p w14:paraId="74FB4977" w14:textId="77777777" w:rsidR="00316860" w:rsidRPr="00746410" w:rsidRDefault="00316860" w:rsidP="00D26AAC">
            <w:pPr>
              <w:jc w:val="both"/>
              <w:rPr>
                <w:rFonts w:cs="Arial"/>
              </w:rPr>
            </w:pPr>
            <w:r w:rsidRPr="00746410">
              <w:rPr>
                <w:rFonts w:cs="Arial"/>
              </w:rPr>
              <w:t>A szempontnak való megfelelést, a más vonzerőhöz való kapcsolódás módját a PET-ben be kell mutatni. Támogatott TOP / TOP Plusz / GINOP / GINOP Plusz / KEHOP / VP /KAP ST  projekthez való kapcsolódás esetén a projekt azonosítószámok megadása is szükséges. Ha a leírt kapcsolódás nem turisztikai projekthez történik, akkor alá kell támasztani, hogy a felvetett fejlesztés milyen módon releváns a tervezett turisztikai fejlesztés szempontjából.</w:t>
            </w:r>
          </w:p>
          <w:p w14:paraId="673E48BF" w14:textId="77777777" w:rsidR="00316860" w:rsidRPr="00BF7AB4" w:rsidRDefault="00316860" w:rsidP="00D26AA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B79C497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cs="Arial"/>
                <w:b/>
                <w:bCs/>
              </w:rPr>
              <w:t>Megfelelt:</w:t>
            </w:r>
            <w:r w:rsidRPr="00BF7AB4">
              <w:rPr>
                <w:rFonts w:cs="Arial"/>
              </w:rPr>
              <w:t xml:space="preserve"> a projekt kapcsolódik más TOP, TOP Plusz, GINOP, </w:t>
            </w:r>
            <w:r w:rsidRPr="00BF7AB4">
              <w:rPr>
                <w:rFonts w:cs="Arial"/>
              </w:rPr>
              <w:lastRenderedPageBreak/>
              <w:t xml:space="preserve">GINOP Plusz, VP, KEHOP, KAP </w:t>
            </w:r>
            <w:proofErr w:type="spellStart"/>
            <w:r w:rsidRPr="00BF7AB4">
              <w:rPr>
                <w:rFonts w:cs="Arial"/>
              </w:rPr>
              <w:t>STvagy</w:t>
            </w:r>
            <w:proofErr w:type="spellEnd"/>
            <w:r w:rsidRPr="00BF7AB4">
              <w:rPr>
                <w:rFonts w:cs="Arial"/>
              </w:rPr>
              <w:t xml:space="preserve"> hazai költségvetési forrásból támogatott turisztikai vagy más, a turisztikai fejlesztés szempontjából releváns fejlesztéshez:  pl. kerékpárút fejlesztés, egyéb útfejlesztés, élhető településfejlesztés stb..</w:t>
            </w:r>
          </w:p>
          <w:p w14:paraId="6977C2B3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</w:p>
          <w:p w14:paraId="327531CF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cs="Arial"/>
                <w:b/>
                <w:bCs/>
              </w:rPr>
              <w:t>Részben megfelelt:</w:t>
            </w:r>
            <w:r w:rsidRPr="00BF7AB4">
              <w:rPr>
                <w:rFonts w:cs="Arial"/>
              </w:rPr>
              <w:t xml:space="preserve"> a projekt kapcsolódik egyéb vonzerőkhöz, de nem kapcsolódik más TOP, TOP Plusz, GINOP, GINOP Plusz, KEHOP, VP, KAP ST vagy hazai költségvetési forrásból támogatott turisztikai vagy más, a turisztikai fejlesztés szempontjából releváns fejlesztéshez.</w:t>
            </w:r>
          </w:p>
          <w:p w14:paraId="55049170" w14:textId="77777777" w:rsidR="00316860" w:rsidRPr="00BF7AB4" w:rsidRDefault="00316860" w:rsidP="00D26AA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2B4C5B38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cs="Arial"/>
                <w:b/>
                <w:bCs/>
              </w:rPr>
              <w:t>Nem felelt meg:</w:t>
            </w:r>
            <w:r w:rsidRPr="00BF7AB4">
              <w:rPr>
                <w:rFonts w:cs="Arial"/>
              </w:rPr>
              <w:t xml:space="preserve"> amennyiben a fejlesztés nem kapcsolódik egyéb vonzerőkhöz, vagy más TOP, TOP Plusz, GINOP, GINOP Plusz, VP, KEHOP, KAP ST vagy hazai költségvetési forrásból támogatott turisztikai vagy más, a turisztikai </w:t>
            </w:r>
            <w:r w:rsidRPr="00BF7AB4">
              <w:rPr>
                <w:rFonts w:cs="Arial"/>
              </w:rPr>
              <w:lastRenderedPageBreak/>
              <w:t>fejlesztés szempontjából releváns fejlesztéshez vagy a kapcsolódás nem került bemutatásra.</w:t>
            </w:r>
          </w:p>
        </w:tc>
        <w:tc>
          <w:tcPr>
            <w:tcW w:w="2247" w:type="dxa"/>
            <w:vAlign w:val="center"/>
          </w:tcPr>
          <w:p w14:paraId="2B542B8B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lastRenderedPageBreak/>
              <w:t>Megfelelt / Nem felelt meg / Részben megfelelt</w:t>
            </w:r>
          </w:p>
        </w:tc>
      </w:tr>
      <w:tr w:rsidR="00316860" w:rsidRPr="00BF7AB4" w14:paraId="59F44BB9" w14:textId="77777777" w:rsidTr="00D26AAC">
        <w:tc>
          <w:tcPr>
            <w:tcW w:w="1208" w:type="dxa"/>
            <w:vAlign w:val="center"/>
          </w:tcPr>
          <w:p w14:paraId="2F9220DF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2429" w:type="dxa"/>
            <w:vAlign w:val="center"/>
          </w:tcPr>
          <w:p w14:paraId="1403CA7B" w14:textId="77777777" w:rsidR="00316860" w:rsidRPr="00BF7AB4" w:rsidRDefault="00316860" w:rsidP="00D26AAC">
            <w:pPr>
              <w:rPr>
                <w:rFonts w:cs="Arial"/>
              </w:rPr>
            </w:pPr>
            <w:r w:rsidRPr="00BF7AB4">
              <w:rPr>
                <w:rFonts w:cs="Arial"/>
              </w:rPr>
              <w:t>Szakmai megalapozottság</w:t>
            </w:r>
          </w:p>
        </w:tc>
        <w:tc>
          <w:tcPr>
            <w:tcW w:w="3713" w:type="dxa"/>
            <w:vAlign w:val="center"/>
          </w:tcPr>
          <w:p w14:paraId="707B7E63" w14:textId="77777777" w:rsidR="00316860" w:rsidRPr="00BF7AB4" w:rsidRDefault="00316860" w:rsidP="00D26AAC">
            <w:pPr>
              <w:spacing w:before="60" w:after="60"/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eastAsia="Arial" w:cs="Arial"/>
                <w:lang w:val="hu"/>
              </w:rPr>
              <w:t xml:space="preserve">A fejlesztés hozzájárul a desztináció </w:t>
            </w:r>
            <w:r w:rsidRPr="00BF7AB4">
              <w:rPr>
                <w:rFonts w:eastAsia="Arial" w:cs="Arial"/>
                <w:bCs/>
                <w:lang w:val="hu"/>
              </w:rPr>
              <w:t>turisztikai pozíciójának javításához</w:t>
            </w:r>
            <w:r w:rsidRPr="00BF7AB4" w:rsidDel="00BB0238">
              <w:rPr>
                <w:rFonts w:eastAsia="Arial" w:cs="Arial"/>
                <w:lang w:val="hu"/>
              </w:rPr>
              <w:t xml:space="preserve"> </w:t>
            </w:r>
          </w:p>
        </w:tc>
        <w:tc>
          <w:tcPr>
            <w:tcW w:w="3581" w:type="dxa"/>
            <w:vAlign w:val="center"/>
          </w:tcPr>
          <w:p w14:paraId="4CAC9486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cs="Arial"/>
                <w:b/>
              </w:rPr>
              <w:t>Megfelelt:</w:t>
            </w:r>
            <w:r w:rsidRPr="00BF7AB4">
              <w:rPr>
                <w:rFonts w:eastAsia="Arial" w:cs="Arial"/>
                <w:sz w:val="18"/>
                <w:szCs w:val="18"/>
                <w:lang w:val="hu"/>
              </w:rPr>
              <w:t xml:space="preserve"> </w:t>
            </w:r>
            <w:r w:rsidRPr="00BF7AB4">
              <w:rPr>
                <w:rFonts w:eastAsia="Arial" w:cs="Arial"/>
                <w:lang w:val="hu"/>
              </w:rPr>
              <w:t xml:space="preserve">a tervezett beruházás amellett, hogy hozzájárul a desztináció vendégforgalmának bővüléséhez: növeli a desztinációba érkező turisták számát, a tartózkodási időt és a vendégköltést, alkalmas arra, hogy a térség turisztikai </w:t>
            </w:r>
            <w:proofErr w:type="spellStart"/>
            <w:r w:rsidRPr="00BF7AB4">
              <w:rPr>
                <w:rFonts w:eastAsia="Arial" w:cs="Arial"/>
                <w:lang w:val="hu"/>
              </w:rPr>
              <w:t>arculatát</w:t>
            </w:r>
            <w:proofErr w:type="spellEnd"/>
            <w:r w:rsidRPr="00BF7AB4">
              <w:rPr>
                <w:rFonts w:eastAsia="Arial" w:cs="Arial"/>
                <w:lang w:val="hu"/>
              </w:rPr>
              <w:t>, ismertségét, megítélését formálja, erősítse. Ez a megalapozó dokumentumban megfelelően alátámasztásra került.</w:t>
            </w:r>
          </w:p>
          <w:p w14:paraId="13CABC90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cs="Arial"/>
                <w:b/>
              </w:rPr>
              <w:t>Részben megfelelt:</w:t>
            </w:r>
            <w:r w:rsidRPr="00BF7AB4">
              <w:rPr>
                <w:rFonts w:cs="Arial"/>
              </w:rPr>
              <w:t xml:space="preserve"> A megalapozó dokumentumban </w:t>
            </w:r>
            <w:proofErr w:type="spellStart"/>
            <w:r w:rsidRPr="00BF7AB4">
              <w:rPr>
                <w:rFonts w:cs="Arial"/>
              </w:rPr>
              <w:t>bemutatottak</w:t>
            </w:r>
            <w:proofErr w:type="spellEnd"/>
            <w:r w:rsidRPr="00BF7AB4">
              <w:rPr>
                <w:rFonts w:cs="Arial"/>
              </w:rPr>
              <w:t xml:space="preserve"> alapján megállapítható, hogy bár a tervezett fejlesztés </w:t>
            </w:r>
            <w:r w:rsidRPr="00BF7AB4">
              <w:rPr>
                <w:rFonts w:eastAsia="Arial" w:cs="Arial"/>
                <w:lang w:val="hu"/>
              </w:rPr>
              <w:t xml:space="preserve">hozzájárul a desztináció vendégforgalmának bővüléséhez: növeli a desztinációba érkező turisták számát, a tartózkodási időt és a vendégköltést, de nem alkalmas arra, hogy a térség turisztikai </w:t>
            </w:r>
            <w:proofErr w:type="spellStart"/>
            <w:r w:rsidRPr="00BF7AB4">
              <w:rPr>
                <w:rFonts w:eastAsia="Arial" w:cs="Arial"/>
                <w:lang w:val="hu"/>
              </w:rPr>
              <w:t>arculatát</w:t>
            </w:r>
            <w:proofErr w:type="spellEnd"/>
            <w:r w:rsidRPr="00BF7AB4">
              <w:rPr>
                <w:rFonts w:eastAsia="Arial" w:cs="Arial"/>
                <w:lang w:val="hu"/>
              </w:rPr>
              <w:t xml:space="preserve">, ismertségét, megítélését </w:t>
            </w:r>
            <w:r w:rsidRPr="00BF7AB4">
              <w:rPr>
                <w:rFonts w:eastAsia="Arial" w:cs="Arial"/>
                <w:lang w:val="hu"/>
              </w:rPr>
              <w:lastRenderedPageBreak/>
              <w:t>formálja, erősítse.</w:t>
            </w:r>
          </w:p>
          <w:p w14:paraId="63B098A8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cs="Arial"/>
                <w:b/>
              </w:rPr>
              <w:t>Nem felelt meg</w:t>
            </w:r>
            <w:r w:rsidRPr="00BF7AB4">
              <w:rPr>
                <w:rFonts w:cs="Arial"/>
              </w:rPr>
              <w:t>: a tervezett beruházás nem tud hozzájárulni a desztináció turisztikai pozíciójának javításához, vagy ez nem került megfelelően alátámasztásra a megalapozó dokumentumban</w:t>
            </w:r>
          </w:p>
          <w:p w14:paraId="08DD55A7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</w:p>
        </w:tc>
        <w:tc>
          <w:tcPr>
            <w:tcW w:w="2247" w:type="dxa"/>
            <w:vAlign w:val="center"/>
          </w:tcPr>
          <w:p w14:paraId="2E2B9B5F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lastRenderedPageBreak/>
              <w:t>Megfelelt / Nem felelt meg / Részben megfelelt</w:t>
            </w:r>
          </w:p>
        </w:tc>
      </w:tr>
      <w:tr w:rsidR="00316860" w:rsidRPr="00BF7AB4" w14:paraId="5918C2D4" w14:textId="77777777" w:rsidTr="00D26AAC">
        <w:tc>
          <w:tcPr>
            <w:tcW w:w="1208" w:type="dxa"/>
            <w:vAlign w:val="center"/>
          </w:tcPr>
          <w:p w14:paraId="0C09EB9A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2429" w:type="dxa"/>
            <w:vAlign w:val="center"/>
          </w:tcPr>
          <w:p w14:paraId="73A01BEE" w14:textId="77777777" w:rsidR="00316860" w:rsidRPr="00BF7AB4" w:rsidRDefault="00316860" w:rsidP="00D26AAC">
            <w:pPr>
              <w:rPr>
                <w:rFonts w:cs="Arial"/>
                <w:bCs/>
              </w:rPr>
            </w:pPr>
            <w:r w:rsidRPr="00BF7AB4">
              <w:rPr>
                <w:rFonts w:cs="Arial"/>
                <w:color w:val="000000"/>
              </w:rPr>
              <w:t>Költséghatékonyság</w:t>
            </w:r>
          </w:p>
        </w:tc>
        <w:tc>
          <w:tcPr>
            <w:tcW w:w="3713" w:type="dxa"/>
            <w:vAlign w:val="center"/>
          </w:tcPr>
          <w:p w14:paraId="605C6103" w14:textId="77777777" w:rsidR="00316860" w:rsidRPr="00BF7AB4" w:rsidRDefault="00316860" w:rsidP="00D26AAC">
            <w:pPr>
              <w:spacing w:before="60" w:after="60"/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eastAsia="Arial" w:cs="Arial"/>
                <w:lang w:val="hu"/>
              </w:rPr>
              <w:t xml:space="preserve">A létrejövő attrakció fenntartása és működtetése költséghatékony, törekszik az önfenntartásra, melyet </w:t>
            </w:r>
            <w:r w:rsidRPr="00BF7AB4">
              <w:t>jövedelemtermelő és vállalkozási típusú tevékenységek is elősegítenek az erre vonatkozó elképzelések, számítások bemutatásra kerültek.</w:t>
            </w:r>
          </w:p>
        </w:tc>
        <w:tc>
          <w:tcPr>
            <w:tcW w:w="3581" w:type="dxa"/>
            <w:vAlign w:val="center"/>
          </w:tcPr>
          <w:p w14:paraId="53028B20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 xml:space="preserve">A szempont vizsgálata a megalapozó dokumentumban </w:t>
            </w:r>
            <w:proofErr w:type="spellStart"/>
            <w:r w:rsidRPr="00BF7AB4">
              <w:rPr>
                <w:rFonts w:cs="Arial"/>
              </w:rPr>
              <w:t>bemutatottak</w:t>
            </w:r>
            <w:proofErr w:type="spellEnd"/>
            <w:r w:rsidRPr="00BF7AB4">
              <w:rPr>
                <w:rFonts w:cs="Arial"/>
              </w:rPr>
              <w:t xml:space="preserve"> alapján: létrejövő attrakció, tervezett szolgáltatások leírása, továbbá vizsgálható még az előzetes pénzügyi elemzés adatai alapján.</w:t>
            </w:r>
          </w:p>
          <w:p w14:paraId="23A03F11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</w:p>
          <w:p w14:paraId="55A02CFE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cs="Arial"/>
                <w:b/>
              </w:rPr>
              <w:t>Megfelelt:</w:t>
            </w:r>
            <w:r w:rsidRPr="00BF7AB4">
              <w:rPr>
                <w:rFonts w:cs="Arial"/>
              </w:rPr>
              <w:t xml:space="preserve"> Az attrakcióhoz kapcsolódó tervezett bevételek (belépőjegy, bérleti díjak, szolgáltatásból származó bevételek) révén az attrakció működési költségei biztosíthatóak.</w:t>
            </w:r>
          </w:p>
          <w:p w14:paraId="7CEAE07D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cs="Arial"/>
                <w:b/>
              </w:rPr>
              <w:t>Részben megfelelt:</w:t>
            </w:r>
            <w:r w:rsidRPr="00BF7AB4">
              <w:rPr>
                <w:rFonts w:cs="Arial"/>
              </w:rPr>
              <w:t xml:space="preserve"> Az attrakcióhoz kapcsolódnak </w:t>
            </w:r>
            <w:r w:rsidRPr="00BF7AB4">
              <w:rPr>
                <w:rFonts w:cs="Arial"/>
              </w:rPr>
              <w:lastRenderedPageBreak/>
              <w:t>bevételek (belépőjegy, bérleti díj, szolgáltatásból származó bevételek), de azokból az attrakció tervezett működési költségei nem biztosíthatóak.</w:t>
            </w:r>
          </w:p>
          <w:p w14:paraId="59B321E8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cs="Arial"/>
                <w:b/>
              </w:rPr>
              <w:t>Nem felelt meg:</w:t>
            </w:r>
            <w:r w:rsidRPr="00BF7AB4">
              <w:rPr>
                <w:rFonts w:cs="Arial"/>
              </w:rPr>
              <w:t xml:space="preserve"> jövedelemtermelő vagy vállalkozási tevékenységek nem kapcsolódnak az attrakcióhoz.</w:t>
            </w:r>
          </w:p>
        </w:tc>
        <w:tc>
          <w:tcPr>
            <w:tcW w:w="2247" w:type="dxa"/>
            <w:vAlign w:val="center"/>
          </w:tcPr>
          <w:p w14:paraId="48289CEB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cs="Arial"/>
                <w:color w:val="000000"/>
              </w:rPr>
              <w:lastRenderedPageBreak/>
              <w:t>Megfelelt / Nem felelt meg / Részben megfelelt</w:t>
            </w:r>
          </w:p>
        </w:tc>
      </w:tr>
      <w:tr w:rsidR="00316860" w:rsidRPr="00BF7AB4" w14:paraId="7431FC37" w14:textId="77777777" w:rsidTr="00D26AAC">
        <w:tc>
          <w:tcPr>
            <w:tcW w:w="1208" w:type="dxa"/>
            <w:vAlign w:val="center"/>
          </w:tcPr>
          <w:p w14:paraId="25F72897" w14:textId="77777777" w:rsidR="00316860" w:rsidRPr="00BF7AB4" w:rsidRDefault="00316860" w:rsidP="00316860">
            <w:pPr>
              <w:pStyle w:val="Listaszerbekezds"/>
              <w:widowControl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2429" w:type="dxa"/>
            <w:vAlign w:val="center"/>
          </w:tcPr>
          <w:p w14:paraId="15DD0013" w14:textId="77777777" w:rsidR="00316860" w:rsidRPr="00BF7AB4" w:rsidRDefault="00316860" w:rsidP="00D26AAC">
            <w:pPr>
              <w:rPr>
                <w:rFonts w:cs="Arial"/>
                <w:color w:val="000000"/>
              </w:rPr>
            </w:pPr>
            <w:r w:rsidRPr="00BF7AB4">
              <w:rPr>
                <w:rFonts w:cs="Arial"/>
                <w:color w:val="000000"/>
              </w:rPr>
              <w:t>Integráltság</w:t>
            </w:r>
          </w:p>
        </w:tc>
        <w:tc>
          <w:tcPr>
            <w:tcW w:w="3713" w:type="dxa"/>
          </w:tcPr>
          <w:p w14:paraId="5A589CDC" w14:textId="77777777" w:rsidR="00316860" w:rsidRPr="00BF7AB4" w:rsidRDefault="00316860" w:rsidP="00D26AAC">
            <w:pPr>
              <w:spacing w:before="60" w:after="60"/>
              <w:jc w:val="both"/>
              <w:rPr>
                <w:rFonts w:eastAsia="Arial" w:cs="Arial"/>
                <w:lang w:val="hu"/>
              </w:rPr>
            </w:pPr>
          </w:p>
          <w:p w14:paraId="14869A76" w14:textId="77777777" w:rsidR="00316860" w:rsidRPr="00BF7AB4" w:rsidRDefault="00316860" w:rsidP="00D26AAC">
            <w:pPr>
              <w:spacing w:before="60" w:after="60"/>
              <w:jc w:val="both"/>
              <w:rPr>
                <w:rFonts w:eastAsia="Arial" w:cs="Arial"/>
                <w:lang w:val="hu"/>
              </w:rPr>
            </w:pPr>
          </w:p>
          <w:p w14:paraId="0AE061FC" w14:textId="77777777" w:rsidR="00316860" w:rsidRPr="00BF7AB4" w:rsidRDefault="00316860" w:rsidP="00D26AAC">
            <w:pPr>
              <w:spacing w:before="60" w:after="60"/>
              <w:jc w:val="both"/>
              <w:rPr>
                <w:rFonts w:eastAsia="Arial" w:cs="Arial"/>
                <w:lang w:val="hu"/>
              </w:rPr>
            </w:pPr>
          </w:p>
          <w:p w14:paraId="5D1BAE1A" w14:textId="77777777" w:rsidR="00316860" w:rsidRPr="00BF7AB4" w:rsidRDefault="00316860" w:rsidP="00D26AAC">
            <w:pPr>
              <w:spacing w:before="60" w:after="60"/>
              <w:jc w:val="both"/>
              <w:rPr>
                <w:rFonts w:eastAsia="Arial" w:cs="Arial"/>
                <w:lang w:val="hu"/>
              </w:rPr>
            </w:pPr>
          </w:p>
          <w:p w14:paraId="09F30612" w14:textId="77777777" w:rsidR="00316860" w:rsidRPr="00BF7AB4" w:rsidRDefault="00316860" w:rsidP="00D26AAC">
            <w:pPr>
              <w:spacing w:before="60" w:after="60"/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eastAsia="Arial" w:cs="Arial"/>
                <w:lang w:val="hu"/>
              </w:rPr>
              <w:t xml:space="preserve">A projekt tervezése és megvalósítása során érvényesítésre kerül az Új Európai Bauhaus </w:t>
            </w:r>
            <w:r>
              <w:rPr>
                <w:rFonts w:eastAsia="Arial" w:cs="Arial"/>
                <w:lang w:val="hu"/>
              </w:rPr>
              <w:t xml:space="preserve">(NEB) </w:t>
            </w:r>
            <w:r w:rsidRPr="00BF7AB4">
              <w:rPr>
                <w:rFonts w:eastAsia="Arial" w:cs="Arial"/>
                <w:lang w:val="hu"/>
              </w:rPr>
              <w:t>kezdeményezés.</w:t>
            </w:r>
          </w:p>
        </w:tc>
        <w:tc>
          <w:tcPr>
            <w:tcW w:w="3581" w:type="dxa"/>
          </w:tcPr>
          <w:p w14:paraId="4B3CA639" w14:textId="77777777" w:rsidR="00316860" w:rsidRPr="00BF7AB4" w:rsidRDefault="00316860" w:rsidP="00D26AAC">
            <w:pPr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eastAsia="Arial" w:cs="Arial"/>
                <w:lang w:val="hu"/>
              </w:rPr>
              <w:t>A kritérium azt vizsgálja, hogy a NEB elvek érvényesítését vállalja-e a támogatást igénylő.</w:t>
            </w:r>
          </w:p>
          <w:p w14:paraId="70C1AFB2" w14:textId="77777777" w:rsidR="00316860" w:rsidRPr="00BF7AB4" w:rsidRDefault="00316860" w:rsidP="00D26AAC">
            <w:pPr>
              <w:jc w:val="both"/>
              <w:rPr>
                <w:rFonts w:eastAsia="Arial" w:cs="Arial"/>
                <w:lang w:val="hu"/>
              </w:rPr>
            </w:pPr>
          </w:p>
          <w:p w14:paraId="517E3B72" w14:textId="77777777" w:rsidR="00316860" w:rsidRPr="00BF7AB4" w:rsidRDefault="00316860" w:rsidP="00D26AAC">
            <w:pPr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eastAsia="Arial" w:cs="Arial"/>
                <w:lang w:val="hu"/>
              </w:rPr>
              <w:t>„Megfelelt” minősítés: amennyiben a projekt vállalja a NEB elvek érvényesítését a projekt előkészítési, megvalósítási és fenntartási időszakában egyaránt és részletesen bemutatásra került mindhárom alapelvhez való illeszkedés.</w:t>
            </w:r>
          </w:p>
          <w:p w14:paraId="72BB60F3" w14:textId="77777777" w:rsidR="00316860" w:rsidRPr="00BF7AB4" w:rsidRDefault="00316860" w:rsidP="00D26AAC">
            <w:pPr>
              <w:jc w:val="both"/>
              <w:rPr>
                <w:rFonts w:eastAsia="Arial" w:cs="Arial"/>
                <w:lang w:val="hu"/>
              </w:rPr>
            </w:pPr>
          </w:p>
          <w:p w14:paraId="198330A2" w14:textId="07AFC099" w:rsidR="00316860" w:rsidRPr="00BF7AB4" w:rsidRDefault="00316860" w:rsidP="00D26AAC">
            <w:pPr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eastAsia="Arial" w:cs="Arial"/>
                <w:lang w:val="hu"/>
              </w:rPr>
              <w:t>„Részben megfelelt” minősítés: amenny</w:t>
            </w:r>
            <w:r>
              <w:rPr>
                <w:rFonts w:eastAsia="Arial" w:cs="Arial"/>
                <w:lang w:val="hu"/>
              </w:rPr>
              <w:t>i</w:t>
            </w:r>
            <w:r w:rsidRPr="00BF7AB4">
              <w:rPr>
                <w:rFonts w:eastAsia="Arial" w:cs="Arial"/>
                <w:lang w:val="hu"/>
              </w:rPr>
              <w:t xml:space="preserve">ben vállalja a NEB elvek </w:t>
            </w:r>
            <w:r w:rsidRPr="00BF7AB4">
              <w:rPr>
                <w:rFonts w:eastAsia="Arial" w:cs="Arial"/>
                <w:lang w:val="hu"/>
              </w:rPr>
              <w:lastRenderedPageBreak/>
              <w:t>érvényeségét, de nem került bemutatásra a tervezett érvényesítési mód.</w:t>
            </w:r>
          </w:p>
          <w:p w14:paraId="58ED6F1F" w14:textId="77777777" w:rsidR="00316860" w:rsidRPr="00BF7AB4" w:rsidRDefault="00316860" w:rsidP="00D26AAC">
            <w:pPr>
              <w:jc w:val="both"/>
              <w:rPr>
                <w:rFonts w:cs="Arial"/>
              </w:rPr>
            </w:pPr>
          </w:p>
          <w:p w14:paraId="27CCE1EA" w14:textId="42956922" w:rsidR="00316860" w:rsidRPr="00BF7AB4" w:rsidRDefault="00316860" w:rsidP="00D26AAC">
            <w:pPr>
              <w:jc w:val="both"/>
              <w:rPr>
                <w:rFonts w:cs="Arial"/>
              </w:rPr>
            </w:pPr>
            <w:r w:rsidRPr="00BF7AB4">
              <w:rPr>
                <w:rFonts w:eastAsia="Arial" w:cs="Arial"/>
                <w:lang w:val="hu"/>
              </w:rPr>
              <w:t>„Nem felelt</w:t>
            </w:r>
            <w:r>
              <w:rPr>
                <w:rFonts w:eastAsia="Arial" w:cs="Arial"/>
                <w:lang w:val="hu"/>
              </w:rPr>
              <w:t xml:space="preserve"> meg</w:t>
            </w:r>
            <w:r w:rsidRPr="00BF7AB4">
              <w:rPr>
                <w:rFonts w:eastAsia="Arial" w:cs="Arial"/>
                <w:lang w:val="hu"/>
              </w:rPr>
              <w:t>” minősítést: a projekt keretében nem kerülnek a NEB elvek érvényesítésre és nem történik erre vonatkozó vállalás.</w:t>
            </w:r>
          </w:p>
        </w:tc>
        <w:tc>
          <w:tcPr>
            <w:tcW w:w="2247" w:type="dxa"/>
            <w:vAlign w:val="center"/>
          </w:tcPr>
          <w:p w14:paraId="7A0385D4" w14:textId="77777777" w:rsidR="00316860" w:rsidRPr="00BF7AB4" w:rsidRDefault="00316860" w:rsidP="00D26AAC">
            <w:pPr>
              <w:jc w:val="both"/>
              <w:rPr>
                <w:rFonts w:cs="Arial"/>
                <w:color w:val="000000"/>
              </w:rPr>
            </w:pPr>
            <w:r w:rsidRPr="00BF7AB4">
              <w:rPr>
                <w:rFonts w:cs="Arial"/>
                <w:color w:val="000000"/>
              </w:rPr>
              <w:lastRenderedPageBreak/>
              <w:t>Megfelelt / Nem felelt meg / Részben megfelelt</w:t>
            </w:r>
          </w:p>
        </w:tc>
      </w:tr>
    </w:tbl>
    <w:p w14:paraId="3CA5C0E4" w14:textId="40AA75D1" w:rsidR="00316860" w:rsidRDefault="00316860" w:rsidP="00316860">
      <w:pPr>
        <w:pStyle w:val="Nincstrkz"/>
      </w:pPr>
    </w:p>
    <w:p w14:paraId="6676A02D" w14:textId="77777777" w:rsidR="00316860" w:rsidRDefault="00316860">
      <w:pPr>
        <w:widowControl/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 w:bidi="ar-SA"/>
        </w:rPr>
      </w:pPr>
      <w:r>
        <w:br w:type="page"/>
      </w:r>
    </w:p>
    <w:p w14:paraId="7662A03F" w14:textId="77777777" w:rsidR="00316860" w:rsidRDefault="00316860" w:rsidP="00316860">
      <w:pPr>
        <w:pStyle w:val="Nincstrkz"/>
      </w:pPr>
    </w:p>
    <w:p w14:paraId="0237541B" w14:textId="77777777" w:rsidR="00510094" w:rsidRDefault="00510094" w:rsidP="00510094">
      <w:pPr>
        <w:pStyle w:val="Cmsor1"/>
        <w:spacing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Győr-Moson-Sopron</w:t>
      </w:r>
      <w:r w:rsidRPr="005E7102">
        <w:rPr>
          <w:rFonts w:ascii="Arial" w:hAnsi="Arial" w:cs="Arial"/>
          <w:b/>
          <w:color w:val="000000" w:themeColor="text1"/>
          <w:sz w:val="20"/>
          <w:szCs w:val="20"/>
        </w:rPr>
        <w:t xml:space="preserve"> vármegye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37F68">
        <w:rPr>
          <w:rFonts w:ascii="Arial" w:hAnsi="Arial" w:cs="Arial"/>
          <w:b/>
          <w:color w:val="000000" w:themeColor="text1"/>
          <w:sz w:val="20"/>
          <w:szCs w:val="20"/>
        </w:rPr>
        <w:t xml:space="preserve">területspecifikus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kiválasztási kritériumai</w:t>
      </w:r>
      <w:r w:rsidRPr="00A37F68">
        <w:rPr>
          <w:rFonts w:ascii="Arial" w:hAnsi="Arial" w:cs="Arial"/>
          <w:b/>
          <w:color w:val="000000" w:themeColor="text1"/>
          <w:sz w:val="20"/>
          <w:szCs w:val="20"/>
        </w:rPr>
        <w:t>:</w:t>
      </w:r>
      <w:bookmarkEnd w:id="0"/>
    </w:p>
    <w:tbl>
      <w:tblPr>
        <w:tblW w:w="5270" w:type="pct"/>
        <w:tblInd w:w="68" w:type="dxa"/>
        <w:tblBorders>
          <w:top w:val="double" w:sz="4" w:space="0" w:color="auto"/>
          <w:left w:val="double" w:sz="4" w:space="0" w:color="auto"/>
          <w:bottom w:val="single" w:sz="6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7"/>
        <w:gridCol w:w="2707"/>
        <w:gridCol w:w="1853"/>
        <w:gridCol w:w="8932"/>
      </w:tblGrid>
      <w:tr w:rsidR="00510094" w:rsidRPr="0047191A" w14:paraId="19CA8548" w14:textId="77777777" w:rsidTr="0063140A">
        <w:trPr>
          <w:trHeight w:val="271"/>
          <w:tblHeader/>
        </w:trPr>
        <w:tc>
          <w:tcPr>
            <w:tcW w:w="420" w:type="pct"/>
            <w:shd w:val="clear" w:color="auto" w:fill="E0E0E0"/>
            <w:noWrap/>
            <w:vAlign w:val="center"/>
          </w:tcPr>
          <w:p w14:paraId="1FA253D9" w14:textId="77777777" w:rsidR="00510094" w:rsidRPr="0047191A" w:rsidRDefault="00510094" w:rsidP="0063140A">
            <w:pPr>
              <w:keepNext/>
              <w:widowControl/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 w:bidi="ar-SA"/>
              </w:rPr>
            </w:pPr>
          </w:p>
        </w:tc>
        <w:tc>
          <w:tcPr>
            <w:tcW w:w="919" w:type="pct"/>
            <w:shd w:val="clear" w:color="auto" w:fill="E0E0E0"/>
            <w:vAlign w:val="center"/>
            <w:hideMark/>
          </w:tcPr>
          <w:p w14:paraId="31775C9D" w14:textId="77777777" w:rsidR="00510094" w:rsidRPr="0047191A" w:rsidRDefault="00510094" w:rsidP="0063140A">
            <w:pPr>
              <w:keepNext/>
              <w:widowControl/>
              <w:suppressAutoHyphens w:val="0"/>
              <w:spacing w:before="20" w:after="2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 w:bidi="ar-SA"/>
              </w:rPr>
              <w:t>Értékelési szempont</w:t>
            </w:r>
          </w:p>
        </w:tc>
        <w:tc>
          <w:tcPr>
            <w:tcW w:w="629" w:type="pct"/>
            <w:shd w:val="clear" w:color="auto" w:fill="E0E0E0"/>
            <w:vAlign w:val="center"/>
            <w:hideMark/>
          </w:tcPr>
          <w:p w14:paraId="4B28C708" w14:textId="77777777" w:rsidR="00510094" w:rsidRPr="0047191A" w:rsidRDefault="00510094" w:rsidP="0063140A">
            <w:pPr>
              <w:keepNext/>
              <w:widowControl/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 w:bidi="ar-SA"/>
              </w:rPr>
              <w:t>Adható pontszám</w:t>
            </w:r>
          </w:p>
        </w:tc>
        <w:tc>
          <w:tcPr>
            <w:tcW w:w="3032" w:type="pct"/>
            <w:shd w:val="clear" w:color="auto" w:fill="E0E0E0"/>
            <w:vAlign w:val="center"/>
          </w:tcPr>
          <w:p w14:paraId="76684922" w14:textId="77777777" w:rsidR="00510094" w:rsidRPr="0047191A" w:rsidRDefault="00510094" w:rsidP="0063140A">
            <w:pPr>
              <w:keepNext/>
              <w:widowControl/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 w:bidi="ar-SA"/>
              </w:rPr>
              <w:t>Magyarázat</w:t>
            </w:r>
          </w:p>
        </w:tc>
      </w:tr>
      <w:tr w:rsidR="00510094" w:rsidRPr="0047191A" w14:paraId="135F2306" w14:textId="77777777" w:rsidTr="0063140A">
        <w:trPr>
          <w:trHeight w:val="271"/>
        </w:trPr>
        <w:tc>
          <w:tcPr>
            <w:tcW w:w="420" w:type="pct"/>
            <w:shd w:val="clear" w:color="auto" w:fill="auto"/>
            <w:noWrap/>
            <w:vAlign w:val="center"/>
          </w:tcPr>
          <w:p w14:paraId="0967CC3D" w14:textId="77777777" w:rsidR="00510094" w:rsidRPr="0047191A" w:rsidRDefault="00510094" w:rsidP="0063140A">
            <w:pPr>
              <w:keepNext/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 w:bidi="ar-SA"/>
              </w:rPr>
              <w:t>0.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6E12F2A9" w14:textId="77777777" w:rsidR="00510094" w:rsidRPr="0047191A" w:rsidRDefault="00510094" w:rsidP="0063140A">
            <w:pPr>
              <w:keepNext/>
              <w:widowControl/>
              <w:suppressAutoHyphens w:val="0"/>
              <w:spacing w:before="20" w:after="20" w:line="240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A projekt tartalmi megfelelősége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7F42791" w14:textId="77777777" w:rsidR="00510094" w:rsidRPr="0047191A" w:rsidRDefault="00510094" w:rsidP="0063140A">
            <w:pPr>
              <w:keepNext/>
              <w:widowControl/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0-50</w:t>
            </w:r>
          </w:p>
        </w:tc>
        <w:tc>
          <w:tcPr>
            <w:tcW w:w="3032" w:type="pct"/>
            <w:shd w:val="clear" w:color="auto" w:fill="auto"/>
            <w:vAlign w:val="center"/>
          </w:tcPr>
          <w:p w14:paraId="1C9ECE5A" w14:textId="77777777" w:rsidR="00510094" w:rsidRPr="0047191A" w:rsidRDefault="00510094" w:rsidP="0063140A">
            <w:pPr>
              <w:keepNext/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Az általános és felhívás-specifikus szövegesen értékelt releváns kiválasztási kritériumok alapján elért pontszám arányos összege.</w:t>
            </w:r>
          </w:p>
        </w:tc>
      </w:tr>
      <w:tr w:rsidR="00510094" w:rsidRPr="0047191A" w14:paraId="0FE35887" w14:textId="77777777" w:rsidTr="0063140A">
        <w:trPr>
          <w:trHeight w:val="271"/>
        </w:trPr>
        <w:tc>
          <w:tcPr>
            <w:tcW w:w="420" w:type="pct"/>
            <w:shd w:val="pct10" w:color="auto" w:fill="auto"/>
            <w:vAlign w:val="center"/>
          </w:tcPr>
          <w:p w14:paraId="43CF45DE" w14:textId="77777777" w:rsidR="00510094" w:rsidRPr="0047191A" w:rsidRDefault="00510094" w:rsidP="00510094">
            <w:pPr>
              <w:widowControl/>
              <w:numPr>
                <w:ilvl w:val="0"/>
                <w:numId w:val="1"/>
              </w:numPr>
              <w:suppressAutoHyphens w:val="0"/>
              <w:spacing w:before="60" w:after="60" w:line="240" w:lineRule="auto"/>
              <w:contextualSpacing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 w:bidi="ar-SA"/>
              </w:rPr>
            </w:pPr>
          </w:p>
        </w:tc>
        <w:tc>
          <w:tcPr>
            <w:tcW w:w="4580" w:type="pct"/>
            <w:gridSpan w:val="3"/>
            <w:shd w:val="pct10" w:color="auto" w:fill="auto"/>
            <w:vAlign w:val="center"/>
          </w:tcPr>
          <w:p w14:paraId="01B82155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 w:bidi="ar-SA"/>
              </w:rPr>
              <w:t>Hozzájárulás a megyei területfejlesztési program prioritásaihoz</w:t>
            </w:r>
          </w:p>
        </w:tc>
      </w:tr>
      <w:tr w:rsidR="00510094" w:rsidRPr="0047191A" w14:paraId="62657276" w14:textId="77777777" w:rsidTr="0063140A">
        <w:trPr>
          <w:trHeight w:val="271"/>
        </w:trPr>
        <w:tc>
          <w:tcPr>
            <w:tcW w:w="420" w:type="pct"/>
            <w:vAlign w:val="center"/>
          </w:tcPr>
          <w:p w14:paraId="1FC7F1B0" w14:textId="77777777" w:rsidR="00510094" w:rsidRPr="0047191A" w:rsidRDefault="00510094" w:rsidP="00510094">
            <w:pPr>
              <w:widowControl/>
              <w:numPr>
                <w:ilvl w:val="1"/>
                <w:numId w:val="2"/>
              </w:numPr>
              <w:suppressAutoHyphens w:val="0"/>
              <w:spacing w:before="60" w:after="60" w:line="240" w:lineRule="auto"/>
              <w:contextualSpacing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 w:bidi="ar-SA"/>
              </w:rPr>
            </w:pPr>
          </w:p>
        </w:tc>
        <w:tc>
          <w:tcPr>
            <w:tcW w:w="919" w:type="pct"/>
            <w:vAlign w:val="center"/>
          </w:tcPr>
          <w:p w14:paraId="548FB1B9" w14:textId="77777777" w:rsidR="00510094" w:rsidRPr="0047191A" w:rsidRDefault="00510094" w:rsidP="0063140A">
            <w:pPr>
              <w:widowControl/>
              <w:suppressAutoHyphens w:val="0"/>
              <w:spacing w:before="20" w:after="20" w:line="240" w:lineRule="auto"/>
              <w:rPr>
                <w:rFonts w:ascii="Arial" w:eastAsia="Calibri" w:hAnsi="Arial" w:cs="Arial"/>
                <w:iCs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iCs/>
                <w:sz w:val="20"/>
                <w:szCs w:val="20"/>
                <w:lang w:eastAsia="en-US" w:bidi="ar-SA"/>
              </w:rPr>
              <w:t>A tervezett projekt hozzájárulása a területfejlesztési program által meghatározott prioritásokhoz és az ezekhez rendelt intézkedésekhez</w:t>
            </w:r>
          </w:p>
        </w:tc>
        <w:tc>
          <w:tcPr>
            <w:tcW w:w="629" w:type="pct"/>
            <w:vAlign w:val="center"/>
          </w:tcPr>
          <w:p w14:paraId="27A1D64F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0/5/10</w:t>
            </w:r>
          </w:p>
        </w:tc>
        <w:tc>
          <w:tcPr>
            <w:tcW w:w="3032" w:type="pct"/>
            <w:vAlign w:val="center"/>
          </w:tcPr>
          <w:p w14:paraId="06A74ED9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  <w:p w14:paraId="5B888C82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Győr-Moson-</w:t>
            </w:r>
            <w:proofErr w:type="spellStart"/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Sopon</w:t>
            </w:r>
            <w:proofErr w:type="spellEnd"/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 xml:space="preserve"> Megyei Területfejlesztési Stratégiai Program 3. Prioritások azonosítása fejezet (28. oldaltól). A dokumentum elérhetősége:</w:t>
            </w:r>
          </w:p>
          <w:p w14:paraId="2083417A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https://www.gymsmo.hu/data/files/2021/teruletfejlesztes_anyagok/GYMS_StrategiaiProgram_3.0_20210907_01.pdf</w:t>
            </w:r>
          </w:p>
          <w:p w14:paraId="6673AE86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0 pont: Ha a tervezett projekt nem illeszkedik.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 xml:space="preserve">5 pont: A tervezett projekt részletesen bemutatja az adott prioritáshoz és az ahhoz rendelt intézkedéshez való illeszkedést. </w:t>
            </w:r>
          </w:p>
          <w:p w14:paraId="7EFB3646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Prioritás 5: Egészséges, aktív és támogató társadalom (57. oldal)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 xml:space="preserve">5 pont: A tervezett projekt részletesen bemutatja az adott prioritáshoz és az ahhoz rendelt intézkedéshez való illeszkedést. 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Prioritás 6: Területi egyenlőtlenségek mérséklése, a kohézió és az együttműködés erősítése (68. oldal)</w:t>
            </w:r>
          </w:p>
          <w:p w14:paraId="065E1558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u-HU" w:bidi="ar-SA"/>
              </w:rPr>
            </w:pPr>
          </w:p>
        </w:tc>
      </w:tr>
      <w:tr w:rsidR="00510094" w:rsidRPr="0047191A" w14:paraId="514AD59C" w14:textId="77777777" w:rsidTr="0063140A">
        <w:trPr>
          <w:trHeight w:val="271"/>
        </w:trPr>
        <w:tc>
          <w:tcPr>
            <w:tcW w:w="420" w:type="pct"/>
            <w:vAlign w:val="center"/>
          </w:tcPr>
          <w:p w14:paraId="68E4FA1F" w14:textId="77777777" w:rsidR="00510094" w:rsidRPr="0047191A" w:rsidRDefault="00510094" w:rsidP="00510094">
            <w:pPr>
              <w:widowControl/>
              <w:numPr>
                <w:ilvl w:val="1"/>
                <w:numId w:val="2"/>
              </w:numPr>
              <w:suppressAutoHyphens w:val="0"/>
              <w:spacing w:before="60" w:after="60" w:line="240" w:lineRule="auto"/>
              <w:ind w:left="792"/>
              <w:contextualSpacing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 w:bidi="ar-SA"/>
              </w:rPr>
            </w:pPr>
          </w:p>
        </w:tc>
        <w:tc>
          <w:tcPr>
            <w:tcW w:w="919" w:type="pct"/>
            <w:vAlign w:val="center"/>
          </w:tcPr>
          <w:p w14:paraId="335C6EA0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Településtipizálás, illeszkedés az ITP-</w:t>
            </w:r>
            <w:proofErr w:type="spellStart"/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hez</w:t>
            </w:r>
            <w:proofErr w:type="spellEnd"/>
          </w:p>
        </w:tc>
        <w:tc>
          <w:tcPr>
            <w:tcW w:w="629" w:type="pct"/>
            <w:vAlign w:val="center"/>
          </w:tcPr>
          <w:p w14:paraId="7C0CB129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0/3/6/9/12/ 15/18</w:t>
            </w:r>
          </w:p>
          <w:p w14:paraId="0DF56536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</w:tc>
        <w:tc>
          <w:tcPr>
            <w:tcW w:w="3032" w:type="pct"/>
            <w:vAlign w:val="center"/>
          </w:tcPr>
          <w:p w14:paraId="1A389113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  <w:p w14:paraId="0722522F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Megyei ITP-ben szereplő komplex településfejlettségi mutató értékei alapján (2.sz.melléklet) szükséges a szempontnak való megfelelést bemutatni a megalapozó dokumentumban. A dokumentum elérhetősége (</w:t>
            </w:r>
            <w:proofErr w:type="spellStart"/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komplex_norm</w:t>
            </w:r>
            <w:proofErr w:type="spellEnd"/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, R oszlop):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https://www.gymsmo.hu/cikk/teruletfejlesztes.html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</w:r>
          </w:p>
          <w:p w14:paraId="4AB7851A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 xml:space="preserve">0 pont: 0,86 és afelett 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5 pont: 0,81-0,85 között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10 pont: 0,76-0,80 között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 xml:space="preserve">15 pont: 0,71-0,75 között 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20 pont: 0,66-0,70 között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25 pont: 0,61-0,65 között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 xml:space="preserve">30 pont: 0,65 alatt </w:t>
            </w:r>
          </w:p>
          <w:p w14:paraId="7D7A20D7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</w:tc>
      </w:tr>
      <w:tr w:rsidR="00510094" w:rsidRPr="0047191A" w14:paraId="7B31FFEE" w14:textId="77777777" w:rsidTr="0063140A">
        <w:trPr>
          <w:trHeight w:val="271"/>
        </w:trPr>
        <w:tc>
          <w:tcPr>
            <w:tcW w:w="420" w:type="pct"/>
            <w:vAlign w:val="center"/>
          </w:tcPr>
          <w:p w14:paraId="3EF1A51A" w14:textId="77777777" w:rsidR="00510094" w:rsidRPr="0047191A" w:rsidRDefault="00510094" w:rsidP="00510094">
            <w:pPr>
              <w:widowControl/>
              <w:numPr>
                <w:ilvl w:val="1"/>
                <w:numId w:val="2"/>
              </w:numPr>
              <w:suppressAutoHyphens w:val="0"/>
              <w:spacing w:before="60" w:after="60" w:line="240" w:lineRule="auto"/>
              <w:ind w:left="792"/>
              <w:contextualSpacing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 w:bidi="ar-SA"/>
              </w:rPr>
            </w:pPr>
          </w:p>
        </w:tc>
        <w:tc>
          <w:tcPr>
            <w:tcW w:w="919" w:type="pct"/>
            <w:vAlign w:val="center"/>
          </w:tcPr>
          <w:p w14:paraId="5757B1B5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</w:pPr>
          </w:p>
          <w:p w14:paraId="5A494FBC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A projekt megvalósításával érintett település a 105/2015. (IV. 23.) Korm. rendelet 2. sz. melléklete alapján társadalmi-gazdasági és infrastrukturális szempontból kedvezményezett településnek és/vagy jelentős munkanélküliséggel sújtott településnek minősül.</w:t>
            </w:r>
          </w:p>
        </w:tc>
        <w:tc>
          <w:tcPr>
            <w:tcW w:w="629" w:type="pct"/>
            <w:vAlign w:val="center"/>
          </w:tcPr>
          <w:p w14:paraId="4984B71D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0/4</w:t>
            </w:r>
          </w:p>
        </w:tc>
        <w:tc>
          <w:tcPr>
            <w:tcW w:w="3032" w:type="pct"/>
            <w:vAlign w:val="center"/>
          </w:tcPr>
          <w:p w14:paraId="0371A8E2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  <w:p w14:paraId="3A68954F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A megalapozó dokumentumban szükséges bemutatni a megvalósítással érintett településeket és jogszabály szerinti besorolásukat.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 xml:space="preserve">A feltétel teljesülésének vizsgálata a 105/2015. (IV. 23.) Korm. rendelet 2. sz. melléklete alapján történik: </w:t>
            </w:r>
            <w:hyperlink r:id="rId7" w:history="1">
              <w:r w:rsidRPr="0047191A">
                <w:rPr>
                  <w:rFonts w:ascii="Arial" w:eastAsia="Calibri" w:hAnsi="Arial" w:cs="Arial"/>
                  <w:color w:val="0000FF"/>
                  <w:sz w:val="20"/>
                  <w:szCs w:val="20"/>
                  <w:u w:val="single"/>
                  <w:lang w:eastAsia="en-US" w:bidi="ar-SA"/>
                </w:rPr>
                <w:t>http://njt.hu</w:t>
              </w:r>
            </w:hyperlink>
          </w:p>
          <w:p w14:paraId="5934BBCF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0 pont: amennyiben a projekt megvalósításával érintett település(</w:t>
            </w:r>
            <w:proofErr w:type="spellStart"/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ek</w:t>
            </w:r>
            <w:proofErr w:type="spellEnd"/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) egyik kategóriába sem sorolható(</w:t>
            </w:r>
            <w:proofErr w:type="spellStart"/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ak</w:t>
            </w:r>
            <w:proofErr w:type="spellEnd"/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).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 xml:space="preserve">4 pont: a tervezett projekt a kormányrendeletben meghatározott kedvezményezett településen valósul meg, amely társadalmi-gazdasági és infrastrukturális szempontból kedvezményezett településnek és/vagy jelentős munkanélküliséggel sújtott településnek minősül. Több települést érintő, konzorciumi fejlesztés esetén akkor is jár a pont, ha az egyik település kedvezményezett településnek minősül. </w:t>
            </w:r>
          </w:p>
          <w:p w14:paraId="5715D24F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4 pontnál több akkor sem adható, ha több település is kedvezményezettnek számít.</w:t>
            </w:r>
          </w:p>
        </w:tc>
      </w:tr>
      <w:tr w:rsidR="00510094" w:rsidRPr="0047191A" w14:paraId="3421E6F8" w14:textId="77777777" w:rsidTr="0063140A">
        <w:trPr>
          <w:trHeight w:val="271"/>
        </w:trPr>
        <w:tc>
          <w:tcPr>
            <w:tcW w:w="420" w:type="pct"/>
            <w:vAlign w:val="center"/>
          </w:tcPr>
          <w:p w14:paraId="4834487E" w14:textId="77777777" w:rsidR="00510094" w:rsidRPr="0047191A" w:rsidRDefault="00510094" w:rsidP="00510094">
            <w:pPr>
              <w:widowControl/>
              <w:numPr>
                <w:ilvl w:val="1"/>
                <w:numId w:val="2"/>
              </w:numPr>
              <w:suppressAutoHyphens w:val="0"/>
              <w:spacing w:before="60" w:after="60" w:line="240" w:lineRule="auto"/>
              <w:ind w:left="792"/>
              <w:contextualSpacing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 w:bidi="ar-SA"/>
              </w:rPr>
            </w:pPr>
          </w:p>
        </w:tc>
        <w:tc>
          <w:tcPr>
            <w:tcW w:w="919" w:type="pct"/>
            <w:vAlign w:val="center"/>
          </w:tcPr>
          <w:p w14:paraId="18CDED81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 xml:space="preserve">A tervezett projekt a 290/2014. (XI. 26.) </w:t>
            </w:r>
            <w:proofErr w:type="spellStart"/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korm.</w:t>
            </w:r>
            <w:proofErr w:type="spellEnd"/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 xml:space="preserve"> rendelet alapján besorolt kedvezményezett járásba, illetve a Győr-Moson-Sopron Megyei Közgyűlés 8/2016. (II..26.) számú határozata értelmében regionális szempontból kedvezményezett járásba tartozó településen valósul meg. </w:t>
            </w:r>
          </w:p>
        </w:tc>
        <w:tc>
          <w:tcPr>
            <w:tcW w:w="629" w:type="pct"/>
            <w:vAlign w:val="center"/>
          </w:tcPr>
          <w:p w14:paraId="2F1D3EA3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0/4/8</w:t>
            </w:r>
          </w:p>
        </w:tc>
        <w:tc>
          <w:tcPr>
            <w:tcW w:w="3032" w:type="pct"/>
            <w:vAlign w:val="center"/>
          </w:tcPr>
          <w:p w14:paraId="0FF8C5B7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  <w:p w14:paraId="55C5B06E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A megalapozó dokumentumban szükséges bemutatni a megvalósítással érintett településeket és jogszabály szerinti besorolásukat.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A feltétel teljesülésének vizsgálata a 290/2014. (XI. 26.) Korm. rendelet 3. sz. melléklete alapján történik: http://njt.hu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 xml:space="preserve">A közgyűlési határozat az alábbi linken elérhető (https://www.gymsmo.hu/data/files/kozgyules/hatarozatok/2016/kh_2016_008.pdf) </w:t>
            </w:r>
          </w:p>
          <w:p w14:paraId="1C0E5995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0 pont: A tervezett projekt nem kedvezményezett járásban található településen valósul meg.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4 pont: A tervezett projekt a megye által besorolt regionális szempontból kedvezményezett járáshoz tartozó településen valósul meg. Több települést érintő, konzorciumi fejlesztés esetén akkor is jár a pont, ha az egyik település kedvezményezett településnek minősül. 4 pontnál több akkor sem adható, ha több település is kedvezményezettnek számít.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8 pont: A tervezett projekt a 290/2014. (XI. 26.) korm.rendelet alapján meghatározott kedvezményezett járásban található településen valósul meg. Több települést érintő, konzorciumi fejlesztés esetén akkor is jár a pont, ha az egyik település kedvezményezett településnek minősül. 4 pontnál több akkor sem adható, ha több település is kedvezményezettnek számít.</w:t>
            </w:r>
          </w:p>
          <w:p w14:paraId="6D8F7900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</w:tc>
      </w:tr>
      <w:tr w:rsidR="00510094" w:rsidRPr="0047191A" w14:paraId="52230FA3" w14:textId="77777777" w:rsidTr="0063140A">
        <w:trPr>
          <w:trHeight w:val="271"/>
        </w:trPr>
        <w:tc>
          <w:tcPr>
            <w:tcW w:w="420" w:type="pct"/>
            <w:vAlign w:val="center"/>
          </w:tcPr>
          <w:p w14:paraId="13A67636" w14:textId="77777777" w:rsidR="00510094" w:rsidRPr="0047191A" w:rsidRDefault="00510094" w:rsidP="00510094">
            <w:pPr>
              <w:widowControl/>
              <w:numPr>
                <w:ilvl w:val="1"/>
                <w:numId w:val="2"/>
              </w:numPr>
              <w:suppressAutoHyphens w:val="0"/>
              <w:spacing w:before="60" w:after="60" w:line="240" w:lineRule="auto"/>
              <w:ind w:left="792"/>
              <w:contextualSpacing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 w:bidi="ar-SA"/>
              </w:rPr>
            </w:pPr>
          </w:p>
        </w:tc>
        <w:tc>
          <w:tcPr>
            <w:tcW w:w="919" w:type="pct"/>
            <w:vAlign w:val="center"/>
          </w:tcPr>
          <w:p w14:paraId="7411BF58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A pályázat konzorciumban történő megvalósítása</w:t>
            </w:r>
          </w:p>
        </w:tc>
        <w:tc>
          <w:tcPr>
            <w:tcW w:w="629" w:type="pct"/>
            <w:vAlign w:val="center"/>
          </w:tcPr>
          <w:p w14:paraId="67E688FB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0/10</w:t>
            </w:r>
          </w:p>
        </w:tc>
        <w:tc>
          <w:tcPr>
            <w:tcW w:w="3032" w:type="pct"/>
            <w:vAlign w:val="center"/>
          </w:tcPr>
          <w:p w14:paraId="1221E253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  <w:p w14:paraId="38F43529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0 pont: Ha a támogatást igénylő önállóan valósítja meg a pályázatot.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10 pont: Ha a támogatást igénylő konzorciumban valósítja meg a pályázatot.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A szempontnak való megfelelés vizsgálata a támogatási kérelemhez benyújtott konzorciumi együttműködési megállapodás alapján történik.</w:t>
            </w:r>
          </w:p>
          <w:p w14:paraId="0BA849C7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</w:tc>
      </w:tr>
      <w:tr w:rsidR="00510094" w:rsidRPr="0047191A" w14:paraId="4405B6A1" w14:textId="77777777" w:rsidTr="0063140A">
        <w:trPr>
          <w:trHeight w:val="271"/>
        </w:trPr>
        <w:tc>
          <w:tcPr>
            <w:tcW w:w="420" w:type="pct"/>
            <w:shd w:val="pct10" w:color="auto" w:fill="auto"/>
            <w:vAlign w:val="center"/>
          </w:tcPr>
          <w:p w14:paraId="261BD0D5" w14:textId="77777777" w:rsidR="00510094" w:rsidRPr="0047191A" w:rsidRDefault="00510094" w:rsidP="00510094">
            <w:pPr>
              <w:widowControl/>
              <w:numPr>
                <w:ilvl w:val="0"/>
                <w:numId w:val="1"/>
              </w:numPr>
              <w:suppressAutoHyphens w:val="0"/>
              <w:spacing w:before="60" w:after="60" w:line="240" w:lineRule="auto"/>
              <w:contextualSpacing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 w:bidi="ar-SA"/>
              </w:rPr>
            </w:pPr>
          </w:p>
        </w:tc>
        <w:tc>
          <w:tcPr>
            <w:tcW w:w="4580" w:type="pct"/>
            <w:gridSpan w:val="3"/>
            <w:shd w:val="pct10" w:color="auto" w:fill="auto"/>
            <w:vAlign w:val="center"/>
          </w:tcPr>
          <w:p w14:paraId="14275572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 w:bidi="ar-SA"/>
              </w:rPr>
              <w:t>Népességmegtartó képesség erősítése, élhető település kialakítása</w:t>
            </w:r>
          </w:p>
        </w:tc>
      </w:tr>
      <w:tr w:rsidR="00510094" w:rsidRPr="0047191A" w14:paraId="6A83B7ED" w14:textId="77777777" w:rsidTr="0063140A">
        <w:trPr>
          <w:trHeight w:val="271"/>
        </w:trPr>
        <w:tc>
          <w:tcPr>
            <w:tcW w:w="420" w:type="pct"/>
            <w:vAlign w:val="center"/>
          </w:tcPr>
          <w:p w14:paraId="2A3C0B84" w14:textId="77777777" w:rsidR="00510094" w:rsidRPr="0047191A" w:rsidRDefault="00510094" w:rsidP="00510094">
            <w:pPr>
              <w:widowControl/>
              <w:numPr>
                <w:ilvl w:val="1"/>
                <w:numId w:val="1"/>
              </w:numPr>
              <w:suppressAutoHyphens w:val="0"/>
              <w:spacing w:before="60" w:after="60" w:line="240" w:lineRule="auto"/>
              <w:contextualSpacing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 w:bidi="ar-SA"/>
              </w:rPr>
            </w:pPr>
          </w:p>
        </w:tc>
        <w:tc>
          <w:tcPr>
            <w:tcW w:w="919" w:type="pct"/>
            <w:vAlign w:val="center"/>
          </w:tcPr>
          <w:p w14:paraId="5C92964D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Infrastrukturális fejlesztés esetén a projektben megújuló energiát hasznosító technológiák is alkalmazásra kerülnek.</w:t>
            </w:r>
          </w:p>
        </w:tc>
        <w:tc>
          <w:tcPr>
            <w:tcW w:w="629" w:type="pct"/>
            <w:vAlign w:val="center"/>
          </w:tcPr>
          <w:p w14:paraId="7E9CEF85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0/4</w:t>
            </w:r>
          </w:p>
        </w:tc>
        <w:tc>
          <w:tcPr>
            <w:tcW w:w="3032" w:type="pct"/>
          </w:tcPr>
          <w:p w14:paraId="659DC291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  <w:p w14:paraId="703E1B40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A szempontnak való megfelelés a projekt adatlap és a megalapozó dokumentum alapján kerül értékelésre.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0 pont: amennyiben a támogatást igénylő nem tervezi megújuló energiaforrások kialakítását a projektben, vagy nincs rá vonatkozó információ a támogatási kérelemben.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4 pont: amennyiben infrastrukturális fejlesztés esetén, a támogatást igénylő megújuló energiaforrások kialakítását tervezi a projektben.</w:t>
            </w:r>
          </w:p>
          <w:p w14:paraId="19A859A4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 w:bidi="ar-SA"/>
              </w:rPr>
            </w:pPr>
          </w:p>
        </w:tc>
      </w:tr>
      <w:tr w:rsidR="00510094" w:rsidRPr="0047191A" w14:paraId="0BAB9407" w14:textId="77777777" w:rsidTr="0063140A">
        <w:trPr>
          <w:trHeight w:val="271"/>
        </w:trPr>
        <w:tc>
          <w:tcPr>
            <w:tcW w:w="420" w:type="pct"/>
            <w:vAlign w:val="center"/>
          </w:tcPr>
          <w:p w14:paraId="5A33E6A6" w14:textId="77777777" w:rsidR="00510094" w:rsidRPr="0047191A" w:rsidRDefault="00510094" w:rsidP="00510094">
            <w:pPr>
              <w:widowControl/>
              <w:numPr>
                <w:ilvl w:val="1"/>
                <w:numId w:val="1"/>
              </w:numPr>
              <w:suppressAutoHyphens w:val="0"/>
              <w:spacing w:before="60" w:after="60" w:line="240" w:lineRule="auto"/>
              <w:contextualSpacing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</w:tc>
        <w:tc>
          <w:tcPr>
            <w:tcW w:w="919" w:type="pct"/>
            <w:vAlign w:val="center"/>
          </w:tcPr>
          <w:p w14:paraId="14244932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 xml:space="preserve">A projekt tartalmaz zöldítési, fásítási tevékenységeket a turisztikai attrakciófejlesztés környezetében. </w:t>
            </w:r>
          </w:p>
        </w:tc>
        <w:tc>
          <w:tcPr>
            <w:tcW w:w="629" w:type="pct"/>
            <w:vAlign w:val="center"/>
          </w:tcPr>
          <w:p w14:paraId="4F18C34D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0/4</w:t>
            </w:r>
          </w:p>
        </w:tc>
        <w:tc>
          <w:tcPr>
            <w:tcW w:w="3032" w:type="pct"/>
          </w:tcPr>
          <w:p w14:paraId="04094D66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  <w:p w14:paraId="73EAEF29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Nem: 0 pont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Igen: 4 pont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Minimum elvárások: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A turisztikai fejlesztés során a fejlesztés környezetében minimum 10 db fa és /vagy 20 db cserje ültetése és vagy 100 m2 zöldfelület (gyep) kialakítása, felújítása elvárt a 4 pont megadásához.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A szakmai megalapozó tanulmányban szükséges az értékelési szempontnak való megfelelést bemutatni.</w:t>
            </w:r>
          </w:p>
          <w:p w14:paraId="16E5DF13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</w:tc>
      </w:tr>
      <w:tr w:rsidR="00510094" w:rsidRPr="0047191A" w14:paraId="04226FE6" w14:textId="77777777" w:rsidTr="0063140A">
        <w:trPr>
          <w:trHeight w:val="271"/>
        </w:trPr>
        <w:tc>
          <w:tcPr>
            <w:tcW w:w="420" w:type="pct"/>
            <w:vAlign w:val="center"/>
          </w:tcPr>
          <w:p w14:paraId="505A85E4" w14:textId="77777777" w:rsidR="00510094" w:rsidRPr="0047191A" w:rsidRDefault="00510094" w:rsidP="00510094">
            <w:pPr>
              <w:widowControl/>
              <w:numPr>
                <w:ilvl w:val="1"/>
                <w:numId w:val="1"/>
              </w:numPr>
              <w:suppressAutoHyphens w:val="0"/>
              <w:spacing w:before="60" w:after="60" w:line="240" w:lineRule="auto"/>
              <w:contextualSpacing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 w:bidi="ar-SA"/>
              </w:rPr>
            </w:pPr>
          </w:p>
        </w:tc>
        <w:tc>
          <w:tcPr>
            <w:tcW w:w="919" w:type="pct"/>
            <w:vAlign w:val="center"/>
          </w:tcPr>
          <w:p w14:paraId="3BCF6241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</w:pPr>
          </w:p>
          <w:p w14:paraId="1DF93D12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A fejlesztés a megyei értéktárba felvett értékek fejlesztésére irányul.</w:t>
            </w:r>
          </w:p>
        </w:tc>
        <w:tc>
          <w:tcPr>
            <w:tcW w:w="629" w:type="pct"/>
            <w:vAlign w:val="center"/>
          </w:tcPr>
          <w:p w14:paraId="7DA88CC3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0/2</w:t>
            </w:r>
          </w:p>
        </w:tc>
        <w:tc>
          <w:tcPr>
            <w:tcW w:w="3032" w:type="pct"/>
          </w:tcPr>
          <w:p w14:paraId="462D2201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  <w:p w14:paraId="4C7E624B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0 pont: A fejlesztés nem megyei értéktárba felvett érték fejlesztésére irányul.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2 pont: A szakmai megalapozó tanulmányban egyértelműen alátámasztásra került, hogy a fejlesztés tárgya megyei értéktárba felvett értékre irányul.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A megyei értéktár online elérhetősége: megyerikum.hu</w:t>
            </w:r>
          </w:p>
          <w:p w14:paraId="278DC099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 w:bidi="ar-SA"/>
              </w:rPr>
            </w:pPr>
          </w:p>
        </w:tc>
      </w:tr>
      <w:tr w:rsidR="00510094" w:rsidRPr="0047191A" w14:paraId="373A4CF2" w14:textId="77777777" w:rsidTr="0063140A">
        <w:trPr>
          <w:trHeight w:val="271"/>
        </w:trPr>
        <w:tc>
          <w:tcPr>
            <w:tcW w:w="420" w:type="pct"/>
            <w:vAlign w:val="center"/>
          </w:tcPr>
          <w:p w14:paraId="382B7484" w14:textId="77777777" w:rsidR="00510094" w:rsidRPr="0047191A" w:rsidRDefault="00510094" w:rsidP="00510094">
            <w:pPr>
              <w:widowControl/>
              <w:numPr>
                <w:ilvl w:val="1"/>
                <w:numId w:val="1"/>
              </w:numPr>
              <w:suppressAutoHyphens w:val="0"/>
              <w:spacing w:before="60" w:after="60" w:line="240" w:lineRule="auto"/>
              <w:contextualSpacing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 w:bidi="ar-SA"/>
              </w:rPr>
            </w:pPr>
          </w:p>
        </w:tc>
        <w:tc>
          <w:tcPr>
            <w:tcW w:w="919" w:type="pct"/>
            <w:vAlign w:val="center"/>
          </w:tcPr>
          <w:p w14:paraId="7621BB00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</w:pPr>
          </w:p>
          <w:p w14:paraId="070FE10B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 xml:space="preserve">A fejlesztéssel érintett járás kereskedelmi </w:t>
            </w: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br/>
              <w:t>szálláshelyein 2019. évben regisztrált vendégéjszakák száma</w:t>
            </w:r>
          </w:p>
          <w:p w14:paraId="07392829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</w:p>
        </w:tc>
        <w:tc>
          <w:tcPr>
            <w:tcW w:w="629" w:type="pct"/>
            <w:vAlign w:val="center"/>
          </w:tcPr>
          <w:p w14:paraId="36C6531C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0/4/8</w:t>
            </w:r>
          </w:p>
        </w:tc>
        <w:tc>
          <w:tcPr>
            <w:tcW w:w="3032" w:type="pct"/>
          </w:tcPr>
          <w:p w14:paraId="716F2512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  <w:p w14:paraId="4FEE23D1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0 pont: 0 - 200 000 között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4 pont: 200 001 - 500 000 között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8 pont: 500 000 felett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</w:r>
          </w:p>
          <w:p w14:paraId="7DE0E190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A szakmai megalapozó tanulmányban fel kell tüntetni a KSH járásokra vonatkozó adatait.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https://www.ksh.hu/stadat_files/tur/hu/tur0065.html</w:t>
            </w:r>
          </w:p>
        </w:tc>
      </w:tr>
      <w:tr w:rsidR="00510094" w:rsidRPr="0047191A" w14:paraId="5A50C51A" w14:textId="77777777" w:rsidTr="0063140A">
        <w:trPr>
          <w:trHeight w:val="271"/>
        </w:trPr>
        <w:tc>
          <w:tcPr>
            <w:tcW w:w="420" w:type="pct"/>
            <w:vAlign w:val="center"/>
          </w:tcPr>
          <w:p w14:paraId="52A6AEAA" w14:textId="77777777" w:rsidR="00510094" w:rsidRPr="0047191A" w:rsidRDefault="00510094" w:rsidP="00510094">
            <w:pPr>
              <w:widowControl/>
              <w:numPr>
                <w:ilvl w:val="1"/>
                <w:numId w:val="1"/>
              </w:numPr>
              <w:suppressAutoHyphens w:val="0"/>
              <w:spacing w:before="60" w:after="60" w:line="240" w:lineRule="auto"/>
              <w:contextualSpacing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 w:bidi="ar-SA"/>
              </w:rPr>
            </w:pPr>
          </w:p>
        </w:tc>
        <w:tc>
          <w:tcPr>
            <w:tcW w:w="919" w:type="pct"/>
            <w:vAlign w:val="center"/>
          </w:tcPr>
          <w:p w14:paraId="5F8785EC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A fejlesztés keretében időjárás független kínálati elem is megvalósul</w:t>
            </w:r>
          </w:p>
        </w:tc>
        <w:tc>
          <w:tcPr>
            <w:tcW w:w="629" w:type="pct"/>
            <w:vAlign w:val="center"/>
          </w:tcPr>
          <w:p w14:paraId="6D29AA97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0/4</w:t>
            </w:r>
          </w:p>
        </w:tc>
        <w:tc>
          <w:tcPr>
            <w:tcW w:w="3032" w:type="pct"/>
          </w:tcPr>
          <w:p w14:paraId="7282465C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  <w:p w14:paraId="0AD219A8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0 pont: a projekt keretében nem valósul meg olyan elem, amely időjárástól függetlenül igénybe vehető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lastRenderedPageBreak/>
              <w:t>4 pont: a projekt keretében megvalósul olyan elem, amely időjárástól függetlenül igénybe vehető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Fentiek a szakmai megalapozó tanulmányban leírtak alapján kerülnek értékelésre.</w:t>
            </w:r>
          </w:p>
          <w:p w14:paraId="392EFA9A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u-HU" w:bidi="ar-SA"/>
              </w:rPr>
            </w:pPr>
          </w:p>
        </w:tc>
      </w:tr>
      <w:tr w:rsidR="00510094" w:rsidRPr="0047191A" w14:paraId="17E435A4" w14:textId="77777777" w:rsidTr="0063140A">
        <w:trPr>
          <w:trHeight w:val="271"/>
        </w:trPr>
        <w:tc>
          <w:tcPr>
            <w:tcW w:w="420" w:type="pct"/>
            <w:vAlign w:val="center"/>
          </w:tcPr>
          <w:p w14:paraId="67A66A82" w14:textId="77777777" w:rsidR="00510094" w:rsidRPr="0047191A" w:rsidRDefault="00510094" w:rsidP="00510094">
            <w:pPr>
              <w:widowControl/>
              <w:numPr>
                <w:ilvl w:val="1"/>
                <w:numId w:val="1"/>
              </w:numPr>
              <w:suppressAutoHyphens w:val="0"/>
              <w:spacing w:before="60" w:after="60" w:line="240" w:lineRule="auto"/>
              <w:contextualSpacing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 w:bidi="ar-SA"/>
              </w:rPr>
            </w:pPr>
          </w:p>
        </w:tc>
        <w:tc>
          <w:tcPr>
            <w:tcW w:w="919" w:type="pct"/>
            <w:vAlign w:val="center"/>
          </w:tcPr>
          <w:p w14:paraId="7650E4ED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A fejlesztés 4 évszakos</w:t>
            </w:r>
          </w:p>
        </w:tc>
        <w:tc>
          <w:tcPr>
            <w:tcW w:w="629" w:type="pct"/>
            <w:vAlign w:val="center"/>
          </w:tcPr>
          <w:p w14:paraId="186B40ED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0/4/10</w:t>
            </w:r>
          </w:p>
        </w:tc>
        <w:tc>
          <w:tcPr>
            <w:tcW w:w="3032" w:type="pct"/>
          </w:tcPr>
          <w:p w14:paraId="65A67C11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  <w:p w14:paraId="3EF28C51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0 pont: csak nyáron jelent vonzerőt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4 pont: legalább tavasztól őszig igénybe vehető vonzerő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10 pont: mind a négy évszakban vonzerőt jelent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Fentiek a szakmai megalapozó tanulmányban leírtak alapján kerülnek értékelésre.</w:t>
            </w:r>
          </w:p>
          <w:p w14:paraId="79FDC7BA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</w:tc>
      </w:tr>
      <w:tr w:rsidR="00510094" w:rsidRPr="0047191A" w14:paraId="55BE9B5E" w14:textId="77777777" w:rsidTr="0063140A">
        <w:trPr>
          <w:trHeight w:val="271"/>
        </w:trPr>
        <w:tc>
          <w:tcPr>
            <w:tcW w:w="420" w:type="pct"/>
            <w:vAlign w:val="center"/>
          </w:tcPr>
          <w:p w14:paraId="28EA8CDA" w14:textId="77777777" w:rsidR="00510094" w:rsidRPr="0047191A" w:rsidRDefault="00510094" w:rsidP="00510094">
            <w:pPr>
              <w:widowControl/>
              <w:numPr>
                <w:ilvl w:val="1"/>
                <w:numId w:val="1"/>
              </w:numPr>
              <w:suppressAutoHyphens w:val="0"/>
              <w:spacing w:before="60" w:after="60" w:line="240" w:lineRule="auto"/>
              <w:contextualSpacing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 w:bidi="ar-SA"/>
              </w:rPr>
            </w:pPr>
          </w:p>
        </w:tc>
        <w:tc>
          <w:tcPr>
            <w:tcW w:w="919" w:type="pct"/>
            <w:vAlign w:val="center"/>
          </w:tcPr>
          <w:p w14:paraId="492A4A7B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Új turisztikai termék fejlesztése</w:t>
            </w:r>
          </w:p>
        </w:tc>
        <w:tc>
          <w:tcPr>
            <w:tcW w:w="629" w:type="pct"/>
            <w:vAlign w:val="center"/>
          </w:tcPr>
          <w:p w14:paraId="76782EDE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0/4</w:t>
            </w:r>
          </w:p>
        </w:tc>
        <w:tc>
          <w:tcPr>
            <w:tcW w:w="3032" w:type="pct"/>
          </w:tcPr>
          <w:p w14:paraId="7BAAE0D9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  <w:p w14:paraId="6580DBBE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0 pont: a térségben már jelen lévő turisztikai termék fejlesztése történik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4 pont: új, a térség kínálatában még nem szereplő turisztikai termék létrehozása</w:t>
            </w: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br/>
              <w:t>Az új turisztikai terméken a járás turisztikai kínálatában még nem szereplő termék értendő, melynek bemutatását a szakmai megalapozó dokumentumnak kell tartalmaznia.</w:t>
            </w:r>
          </w:p>
          <w:p w14:paraId="1B7AEC0E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</w:tc>
      </w:tr>
      <w:tr w:rsidR="00510094" w:rsidRPr="0047191A" w14:paraId="58424284" w14:textId="77777777" w:rsidTr="0063140A">
        <w:trPr>
          <w:trHeight w:val="271"/>
        </w:trPr>
        <w:tc>
          <w:tcPr>
            <w:tcW w:w="420" w:type="pct"/>
            <w:vAlign w:val="center"/>
          </w:tcPr>
          <w:p w14:paraId="0C5B4D87" w14:textId="77777777" w:rsidR="00510094" w:rsidRPr="0047191A" w:rsidRDefault="00510094" w:rsidP="00510094">
            <w:pPr>
              <w:widowControl/>
              <w:numPr>
                <w:ilvl w:val="1"/>
                <w:numId w:val="1"/>
              </w:numPr>
              <w:suppressAutoHyphens w:val="0"/>
              <w:spacing w:before="60" w:after="60" w:line="240" w:lineRule="auto"/>
              <w:contextualSpacing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 w:bidi="ar-SA"/>
              </w:rPr>
            </w:pPr>
          </w:p>
        </w:tc>
        <w:tc>
          <w:tcPr>
            <w:tcW w:w="919" w:type="pct"/>
            <w:vAlign w:val="center"/>
          </w:tcPr>
          <w:p w14:paraId="25B9E87F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u-HU" w:bidi="ar-SA"/>
              </w:rPr>
            </w:pPr>
            <w:r w:rsidRPr="0047191A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  <w:t>Turisztikai fejlesztések koncentrálódása, egymásra épülése</w:t>
            </w:r>
          </w:p>
        </w:tc>
        <w:tc>
          <w:tcPr>
            <w:tcW w:w="629" w:type="pct"/>
            <w:vAlign w:val="center"/>
          </w:tcPr>
          <w:p w14:paraId="6819094E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0/6</w:t>
            </w:r>
          </w:p>
        </w:tc>
        <w:tc>
          <w:tcPr>
            <w:tcW w:w="3032" w:type="pct"/>
            <w:vAlign w:val="center"/>
          </w:tcPr>
          <w:p w14:paraId="2386E5E1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  <w:p w14:paraId="092DBBD6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0 pont: a fejlesztés nem kapcsolódik a 2014-2020-as ciklusban a TOP keretében megvalósult turisztikai célú fejlesztéshez.</w:t>
            </w:r>
          </w:p>
          <w:p w14:paraId="3A8BC514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6 pont: a fejlesztés kapcsolódik a 2014-2020-as ciklusban a TOP keretében megvalósult turisztikai célú fejlesztéshez</w:t>
            </w:r>
          </w:p>
          <w:p w14:paraId="1F145CEB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  <w:p w14:paraId="6B3D763D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  <w:t>A támogatási kérelemben, illetve a szakmai megalapozó dokumentumban egyértelműen jelezni kell a kapcsolódást.</w:t>
            </w:r>
          </w:p>
          <w:p w14:paraId="2FEDFE51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 w:bidi="ar-SA"/>
              </w:rPr>
            </w:pPr>
          </w:p>
        </w:tc>
      </w:tr>
      <w:tr w:rsidR="00510094" w:rsidRPr="0047191A" w14:paraId="660B5A1B" w14:textId="77777777" w:rsidTr="0063140A">
        <w:tblPrEx>
          <w:tblBorders>
            <w:bottom w:val="double" w:sz="4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420" w:type="pct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0FE9AAC" w14:textId="77777777" w:rsidR="00510094" w:rsidRPr="0047191A" w:rsidRDefault="00510094" w:rsidP="0063140A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 w:bidi="ar-SA"/>
              </w:rPr>
            </w:pPr>
          </w:p>
        </w:tc>
        <w:tc>
          <w:tcPr>
            <w:tcW w:w="919" w:type="pct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42806E5C" w14:textId="77777777" w:rsidR="00510094" w:rsidRPr="0047191A" w:rsidRDefault="00510094" w:rsidP="0063140A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 w:bidi="ar-SA"/>
              </w:rPr>
              <w:t>Összesen:</w:t>
            </w:r>
          </w:p>
        </w:tc>
        <w:tc>
          <w:tcPr>
            <w:tcW w:w="629" w:type="pct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41689E7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</w:pPr>
            <w:r w:rsidRPr="0047191A"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142</w:t>
            </w:r>
          </w:p>
        </w:tc>
        <w:tc>
          <w:tcPr>
            <w:tcW w:w="3032" w:type="pct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FB536FC" w14:textId="77777777" w:rsidR="00510094" w:rsidRPr="0047191A" w:rsidRDefault="00510094" w:rsidP="0063140A">
            <w:pPr>
              <w:widowControl/>
              <w:suppressAutoHyphens w:val="0"/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 w:bidi="ar-SA"/>
              </w:rPr>
            </w:pPr>
          </w:p>
        </w:tc>
      </w:tr>
    </w:tbl>
    <w:p w14:paraId="5C8CA1B0" w14:textId="77777777" w:rsidR="00510094" w:rsidRDefault="00510094" w:rsidP="00510094">
      <w:pPr>
        <w:spacing w:after="0"/>
      </w:pPr>
    </w:p>
    <w:p w14:paraId="657ED8CF" w14:textId="77777777" w:rsidR="000D3031" w:rsidRDefault="000D3031"/>
    <w:sectPr w:rsidR="000D3031" w:rsidSect="0051009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B022C" w14:textId="77777777" w:rsidR="00316860" w:rsidRDefault="00316860" w:rsidP="00316860">
      <w:pPr>
        <w:spacing w:after="0" w:line="240" w:lineRule="auto"/>
      </w:pPr>
      <w:r>
        <w:separator/>
      </w:r>
    </w:p>
  </w:endnote>
  <w:endnote w:type="continuationSeparator" w:id="0">
    <w:p w14:paraId="2F155ABB" w14:textId="77777777" w:rsidR="00316860" w:rsidRDefault="00316860" w:rsidP="00316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alibri&quot;,sans-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Lohit Hindi">
    <w:altName w:val="Arial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165BF" w14:textId="77777777" w:rsidR="00316860" w:rsidRDefault="00316860" w:rsidP="00316860">
      <w:pPr>
        <w:spacing w:after="0" w:line="240" w:lineRule="auto"/>
      </w:pPr>
      <w:r>
        <w:separator/>
      </w:r>
    </w:p>
  </w:footnote>
  <w:footnote w:type="continuationSeparator" w:id="0">
    <w:p w14:paraId="68B6E12F" w14:textId="77777777" w:rsidR="00316860" w:rsidRDefault="00316860" w:rsidP="00316860">
      <w:pPr>
        <w:spacing w:after="0" w:line="240" w:lineRule="auto"/>
      </w:pPr>
      <w:r>
        <w:continuationSeparator/>
      </w:r>
    </w:p>
  </w:footnote>
  <w:footnote w:id="1">
    <w:p w14:paraId="3DE5CEDC" w14:textId="77777777" w:rsidR="00316860" w:rsidRDefault="00316860" w:rsidP="00316860">
      <w:pPr>
        <w:pStyle w:val="Lbjegyzetszveg"/>
        <w:jc w:val="both"/>
      </w:pPr>
      <w:r>
        <w:rPr>
          <w:rStyle w:val="Lbjegyzet-hivatkozs"/>
        </w:rPr>
        <w:footnoteRef/>
      </w:r>
      <w:r>
        <w:t xml:space="preserve"> </w:t>
      </w:r>
      <w:r w:rsidRPr="008E54EA">
        <w:rPr>
          <w:sz w:val="16"/>
          <w:szCs w:val="16"/>
        </w:rPr>
        <w:t>A megvalósítás fő helyszíne nem lehet a megyei Integrált Területi Programokban meghatározott azon városok és várostérségek közigazgatási területe, amelyek a Fenntartható Városfejlesztési eszköz keretében jogosultak támogatási kérelmet benyújtani a TOP_Plusz-1.3-2-21 felhívás keretében.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0E41"/>
    <w:multiLevelType w:val="hybridMultilevel"/>
    <w:tmpl w:val="2E58305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D862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9693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8EB9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2082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36A3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84F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C633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DC6C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67764"/>
    <w:multiLevelType w:val="hybridMultilevel"/>
    <w:tmpl w:val="919440FE"/>
    <w:lvl w:ilvl="0" w:tplc="B0D8DCE4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8F52C8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F8FB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B2DD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92CB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B43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46F3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381C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48FF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C2EE5"/>
    <w:multiLevelType w:val="multilevel"/>
    <w:tmpl w:val="A12ED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91D13"/>
    <w:multiLevelType w:val="multilevel"/>
    <w:tmpl w:val="19B8F5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0F202C"/>
    <w:multiLevelType w:val="multilevel"/>
    <w:tmpl w:val="70FC177C"/>
    <w:lvl w:ilvl="0">
      <w:start w:val="1"/>
      <w:numFmt w:val="decimal"/>
      <w:lvlText w:val="%1."/>
      <w:lvlJc w:val="left"/>
      <w:pPr>
        <w:ind w:left="717" w:hanging="360"/>
      </w:pPr>
      <w:rPr>
        <w:rFonts w:ascii="Arial" w:hAnsi="Arial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414"/>
        </w:tabs>
        <w:ind w:left="414" w:hanging="414"/>
      </w:pPr>
      <w:rPr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06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0"/>
        <w:u w:val="none"/>
        <w:vertAlign w:val="baseline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hint="default"/>
      </w:rPr>
    </w:lvl>
    <w:lvl w:ilvl="4">
      <w:start w:val="1"/>
      <w:numFmt w:val="lowerRoman"/>
      <w:lvlText w:val="%5)"/>
      <w:lvlJc w:val="left"/>
      <w:pPr>
        <w:tabs>
          <w:tab w:val="num" w:pos="1443"/>
        </w:tabs>
        <w:ind w:left="1443" w:hanging="360"/>
      </w:pPr>
      <w:rPr>
        <w:rFonts w:ascii="Arial" w:eastAsia="Times New Roman" w:hAnsi="Arial" w:cs="Arial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cs="Times New Roman" w:hint="default"/>
      </w:rPr>
    </w:lvl>
  </w:abstractNum>
  <w:abstractNum w:abstractNumId="5" w15:restartNumberingAfterBreak="0">
    <w:nsid w:val="27C869B6"/>
    <w:multiLevelType w:val="hybridMultilevel"/>
    <w:tmpl w:val="8512630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AE68C3"/>
    <w:multiLevelType w:val="hybridMultilevel"/>
    <w:tmpl w:val="0108FC00"/>
    <w:lvl w:ilvl="0" w:tplc="37228C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04355"/>
    <w:multiLevelType w:val="hybridMultilevel"/>
    <w:tmpl w:val="AB94EDB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83D8A"/>
    <w:multiLevelType w:val="hybridMultilevel"/>
    <w:tmpl w:val="39780C7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D862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9693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8EB9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2082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36A3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84F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C633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DC6C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45866"/>
    <w:multiLevelType w:val="hybridMultilevel"/>
    <w:tmpl w:val="F19C833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217302"/>
    <w:multiLevelType w:val="hybridMultilevel"/>
    <w:tmpl w:val="E0EC6F34"/>
    <w:lvl w:ilvl="0" w:tplc="698A462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7E60E5"/>
    <w:multiLevelType w:val="hybridMultilevel"/>
    <w:tmpl w:val="EDC087D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D862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9693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8EB9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2082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36A3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84F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C633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DC6C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03F29"/>
    <w:multiLevelType w:val="hybridMultilevel"/>
    <w:tmpl w:val="B39AC0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CB0F54"/>
    <w:multiLevelType w:val="hybridMultilevel"/>
    <w:tmpl w:val="589AA03E"/>
    <w:lvl w:ilvl="0" w:tplc="E4540B32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D8D862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9693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8EB9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2082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36A3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84F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C633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DC6C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B3782E"/>
    <w:multiLevelType w:val="hybridMultilevel"/>
    <w:tmpl w:val="D076BCBA"/>
    <w:lvl w:ilvl="0" w:tplc="C0BA1108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B66F5D"/>
    <w:multiLevelType w:val="hybridMultilevel"/>
    <w:tmpl w:val="417C83F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D862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9693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8EB9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2082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36A3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84F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C633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DC6C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94489">
    <w:abstractNumId w:val="3"/>
  </w:num>
  <w:num w:numId="2" w16cid:durableId="578564534">
    <w:abstractNumId w:val="2"/>
  </w:num>
  <w:num w:numId="3" w16cid:durableId="563565876">
    <w:abstractNumId w:val="1"/>
  </w:num>
  <w:num w:numId="4" w16cid:durableId="107286769">
    <w:abstractNumId w:val="13"/>
  </w:num>
  <w:num w:numId="5" w16cid:durableId="51122199">
    <w:abstractNumId w:val="4"/>
  </w:num>
  <w:num w:numId="6" w16cid:durableId="1291130873">
    <w:abstractNumId w:val="7"/>
  </w:num>
  <w:num w:numId="7" w16cid:durableId="93326784">
    <w:abstractNumId w:val="6"/>
  </w:num>
  <w:num w:numId="8" w16cid:durableId="1497913467">
    <w:abstractNumId w:val="12"/>
  </w:num>
  <w:num w:numId="9" w16cid:durableId="1069965923">
    <w:abstractNumId w:val="9"/>
  </w:num>
  <w:num w:numId="10" w16cid:durableId="1323581038">
    <w:abstractNumId w:val="5"/>
  </w:num>
  <w:num w:numId="11" w16cid:durableId="369113197">
    <w:abstractNumId w:val="14"/>
  </w:num>
  <w:num w:numId="12" w16cid:durableId="1605768442">
    <w:abstractNumId w:val="10"/>
  </w:num>
  <w:num w:numId="13" w16cid:durableId="1088578400">
    <w:abstractNumId w:val="15"/>
  </w:num>
  <w:num w:numId="14" w16cid:durableId="1814130751">
    <w:abstractNumId w:val="8"/>
  </w:num>
  <w:num w:numId="15" w16cid:durableId="1489247456">
    <w:abstractNumId w:val="11"/>
  </w:num>
  <w:num w:numId="16" w16cid:durableId="1125200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094"/>
    <w:rsid w:val="000D3031"/>
    <w:rsid w:val="001C5023"/>
    <w:rsid w:val="00316860"/>
    <w:rsid w:val="004F7EBC"/>
    <w:rsid w:val="00510094"/>
    <w:rsid w:val="009C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0D8E5"/>
  <w15:chartTrackingRefBased/>
  <w15:docId w15:val="{7C8BA6B2-522A-4A41-AF04-0DBC07C90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rsid w:val="00510094"/>
    <w:pPr>
      <w:widowControl w:val="0"/>
      <w:suppressAutoHyphens/>
      <w:spacing w:after="200" w:line="276" w:lineRule="auto"/>
    </w:pPr>
    <w:rPr>
      <w:rFonts w:ascii="Liberation Serif" w:eastAsia="DejaVu Sans" w:hAnsi="Liberation Serif" w:cs="Lohit Hindi"/>
      <w:kern w:val="0"/>
      <w:sz w:val="24"/>
      <w:szCs w:val="24"/>
      <w:lang w:eastAsia="zh-CN" w:bidi="hi-IN"/>
      <w14:ligatures w14:val="none"/>
    </w:rPr>
  </w:style>
  <w:style w:type="paragraph" w:styleId="Cmsor1">
    <w:name w:val="heading 1"/>
    <w:basedOn w:val="Norml"/>
    <w:next w:val="Norml"/>
    <w:link w:val="Cmsor1Char"/>
    <w:uiPriority w:val="99"/>
    <w:qFormat/>
    <w:rsid w:val="005100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100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1009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100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1009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100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100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100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100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sid w:val="0051009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1009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1009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10094"/>
    <w:rPr>
      <w:rFonts w:eastAsiaTheme="majorEastAsia" w:cstheme="majorBidi"/>
      <w:i/>
      <w:iCs/>
      <w:color w:val="2E74B5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10094"/>
    <w:rPr>
      <w:rFonts w:eastAsiaTheme="majorEastAsia" w:cstheme="majorBidi"/>
      <w:color w:val="2E74B5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1009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1009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1009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1009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100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5100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100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5100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100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510094"/>
    <w:rPr>
      <w:i/>
      <w:iCs/>
      <w:color w:val="404040" w:themeColor="text1" w:themeTint="BF"/>
    </w:rPr>
  </w:style>
  <w:style w:type="paragraph" w:styleId="Listaszerbekezds">
    <w:name w:val="List Paragraph"/>
    <w:aliases w:val="Welt L Char,Welt L,Bullet List,FooterText,numbered,Paragraphe de liste1,Bulletr List Paragraph,列出段落,列出段落1,Listeafsnit1,Parágrafo da Lista1,List Paragraph2,List Paragraph21,リスト段落1,Párrafo de lista1,List Paragraph à moi,lista_2,L,LISTA"/>
    <w:basedOn w:val="Norml"/>
    <w:link w:val="ListaszerbekezdsChar"/>
    <w:uiPriority w:val="34"/>
    <w:qFormat/>
    <w:rsid w:val="00510094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510094"/>
    <w:rPr>
      <w:i/>
      <w:iCs/>
      <w:color w:val="2E74B5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1009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10094"/>
    <w:rPr>
      <w:i/>
      <w:iCs/>
      <w:color w:val="2E74B5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10094"/>
    <w:rPr>
      <w:b/>
      <w:bCs/>
      <w:smallCaps/>
      <w:color w:val="2E74B5" w:themeColor="accent1" w:themeShade="BF"/>
      <w:spacing w:val="5"/>
    </w:rPr>
  </w:style>
  <w:style w:type="table" w:styleId="Rcsostblzat">
    <w:name w:val="Table Grid"/>
    <w:basedOn w:val="Normltblzat"/>
    <w:uiPriority w:val="39"/>
    <w:rsid w:val="00316860"/>
    <w:pPr>
      <w:spacing w:after="0" w:line="240" w:lineRule="auto"/>
    </w:pPr>
    <w:rPr>
      <w:rFonts w:ascii="Arial" w:hAnsi="Arial" w:cstheme="minorHAnsi"/>
      <w:color w:val="404040" w:themeColor="text1" w:themeTint="BF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1">
    <w:name w:val="Normál1"/>
    <w:basedOn w:val="Norml"/>
    <w:link w:val="Norml1Char"/>
    <w:uiPriority w:val="99"/>
    <w:qFormat/>
    <w:rsid w:val="00316860"/>
    <w:pPr>
      <w:widowControl/>
      <w:suppressAutoHyphens w:val="0"/>
      <w:spacing w:before="60" w:after="120" w:line="280" w:lineRule="atLeast"/>
      <w:jc w:val="both"/>
    </w:pPr>
    <w:rPr>
      <w:rFonts w:ascii="Franklin Gothic Book" w:eastAsia="Times New Roman" w:hAnsi="Franklin Gothic Book" w:cs="Times New Roman"/>
      <w:sz w:val="20"/>
      <w:szCs w:val="20"/>
      <w:lang w:eastAsia="hu-HU" w:bidi="ar-SA"/>
    </w:rPr>
  </w:style>
  <w:style w:type="paragraph" w:styleId="Jegyzetszveg">
    <w:name w:val="annotation text"/>
    <w:basedOn w:val="Norml"/>
    <w:link w:val="JegyzetszvegChar"/>
    <w:uiPriority w:val="99"/>
    <w:qFormat/>
    <w:rsid w:val="00316860"/>
    <w:pPr>
      <w:widowControl/>
      <w:suppressAutoHyphens w:val="0"/>
      <w:spacing w:line="240" w:lineRule="auto"/>
    </w:pPr>
    <w:rPr>
      <w:rFonts w:ascii="Arial" w:eastAsia="Calibri" w:hAnsi="Arial" w:cs="Calibri"/>
      <w:color w:val="000000"/>
      <w:sz w:val="20"/>
      <w:szCs w:val="20"/>
      <w:lang w:eastAsia="en-US" w:bidi="ar-SA"/>
    </w:rPr>
  </w:style>
  <w:style w:type="character" w:customStyle="1" w:styleId="JegyzetszvegChar">
    <w:name w:val="Jegyzetszöveg Char"/>
    <w:basedOn w:val="Bekezdsalapbettpusa"/>
    <w:link w:val="Jegyzetszveg"/>
    <w:uiPriority w:val="99"/>
    <w:qFormat/>
    <w:rsid w:val="00316860"/>
    <w:rPr>
      <w:rFonts w:ascii="Arial" w:eastAsia="Calibri" w:hAnsi="Arial" w:cs="Calibri"/>
      <w:color w:val="000000"/>
      <w:kern w:val="0"/>
      <w:sz w:val="20"/>
      <w:szCs w:val="20"/>
      <w14:ligatures w14:val="none"/>
    </w:rPr>
  </w:style>
  <w:style w:type="character" w:customStyle="1" w:styleId="Norml1Char">
    <w:name w:val="Normál1 Char"/>
    <w:link w:val="Norml1"/>
    <w:uiPriority w:val="99"/>
    <w:qFormat/>
    <w:locked/>
    <w:rsid w:val="00316860"/>
    <w:rPr>
      <w:rFonts w:ascii="Franklin Gothic Book" w:eastAsia="Times New Roman" w:hAnsi="Franklin Gothic Book" w:cs="Times New Roman"/>
      <w:kern w:val="0"/>
      <w:sz w:val="20"/>
      <w:szCs w:val="20"/>
      <w:lang w:eastAsia="hu-HU"/>
      <w14:ligatures w14:val="none"/>
    </w:rPr>
  </w:style>
  <w:style w:type="character" w:customStyle="1" w:styleId="ListaszerbekezdsChar">
    <w:name w:val="Listaszerű bekezdés Char"/>
    <w:aliases w:val="Welt L Char Char,Welt L Char1,Bullet List Char,FooterText Char,numbered Char,Paragraphe de liste1 Char,Bulletr List Paragraph Char,列出段落 Char,列出段落1 Char,Listeafsnit1 Char,Parágrafo da Lista1 Char,List Paragraph2 Char,リスト段落1 Char"/>
    <w:basedOn w:val="Bekezdsalapbettpusa"/>
    <w:link w:val="Listaszerbekezds"/>
    <w:uiPriority w:val="34"/>
    <w:qFormat/>
    <w:locked/>
    <w:rsid w:val="00316860"/>
    <w:rPr>
      <w:rFonts w:ascii="Liberation Serif" w:eastAsia="DejaVu Sans" w:hAnsi="Liberation Serif" w:cs="Lohit Hindi"/>
      <w:kern w:val="0"/>
      <w:sz w:val="24"/>
      <w:szCs w:val="24"/>
      <w:lang w:eastAsia="zh-CN" w:bidi="hi-IN"/>
      <w14:ligatures w14:val="none"/>
    </w:rPr>
  </w:style>
  <w:style w:type="paragraph" w:styleId="Nincstrkz">
    <w:name w:val="No Spacing"/>
    <w:uiPriority w:val="1"/>
    <w:qFormat/>
    <w:rsid w:val="00316860"/>
    <w:pPr>
      <w:spacing w:after="0" w:line="240" w:lineRule="auto"/>
    </w:pPr>
    <w:rPr>
      <w:kern w:val="0"/>
      <w14:ligatures w14:val="none"/>
    </w:rPr>
  </w:style>
  <w:style w:type="paragraph" w:styleId="Lbjegyzetszveg">
    <w:name w:val="footnote text"/>
    <w:aliases w:val="Footnote,Char1, Char1 Char,Lábjegyzetszöveg Char Char,Lábjegyzetszöveg Char1,Lábjegyzetszöveg Char1 Char Char Char1,Lábjegyzetszöveg Char Char Char Char Char1,Lábjegyzetszöveg Char2 Char,Footnote Char Char Char Char Char1,ft,Char1 Char1"/>
    <w:basedOn w:val="Norml"/>
    <w:link w:val="LbjegyzetszvegChar"/>
    <w:uiPriority w:val="99"/>
    <w:unhideWhenUsed/>
    <w:qFormat/>
    <w:rsid w:val="00316860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LbjegyzetszvegChar">
    <w:name w:val="Lábjegyzetszöveg Char"/>
    <w:aliases w:val="Footnote Char,Char1 Char, Char1 Char Char,Lábjegyzetszöveg Char Char Char,Lábjegyzetszöveg Char1 Char,Lábjegyzetszöveg Char1 Char Char Char1 Char,Lábjegyzetszöveg Char Char Char Char Char1 Char,Lábjegyzetszöveg Char2 Char Char"/>
    <w:basedOn w:val="Bekezdsalapbettpusa"/>
    <w:link w:val="Lbjegyzetszveg"/>
    <w:uiPriority w:val="99"/>
    <w:qFormat/>
    <w:rsid w:val="00316860"/>
    <w:rPr>
      <w:kern w:val="0"/>
      <w:sz w:val="20"/>
      <w:szCs w:val="20"/>
      <w14:ligatures w14:val="none"/>
    </w:rPr>
  </w:style>
  <w:style w:type="character" w:styleId="Lbjegyzet-hivatkozs">
    <w:name w:val="footnote reference"/>
    <w:aliases w:val="Footnote symbol,BVI fnr, BVI fnr,ftref,Footnotes refss,Fussnota,Footnote reference number,Times 10 Point,Exposant 3 Point,EN Footnote Reference,note TESI,Footnote Reference Superscript,Zchn Zchn,Footnote number,o,Char11"/>
    <w:basedOn w:val="Bekezdsalapbettpusa"/>
    <w:link w:val="denotaalpi"/>
    <w:unhideWhenUsed/>
    <w:rsid w:val="00316860"/>
    <w:rPr>
      <w:vertAlign w:val="superscript"/>
    </w:rPr>
  </w:style>
  <w:style w:type="paragraph" w:customStyle="1" w:styleId="Tbla-szvegbehzva">
    <w:name w:val="Tábla - szöveg behúzva"/>
    <w:basedOn w:val="Norml"/>
    <w:qFormat/>
    <w:rsid w:val="00316860"/>
    <w:pPr>
      <w:widowControl/>
      <w:suppressAutoHyphens w:val="0"/>
      <w:spacing w:before="120" w:after="0" w:line="240" w:lineRule="auto"/>
      <w:ind w:left="567"/>
      <w:jc w:val="both"/>
    </w:pPr>
    <w:rPr>
      <w:rFonts w:ascii="Arial" w:eastAsia="Times New Roman" w:hAnsi="Arial" w:cs="Cambria"/>
      <w:sz w:val="20"/>
      <w:lang w:eastAsia="hu-HU" w:bidi="ar-SA"/>
    </w:rPr>
  </w:style>
  <w:style w:type="table" w:customStyle="1" w:styleId="Rcsostblzat1">
    <w:name w:val="Rácsos táblázat1"/>
    <w:basedOn w:val="Normltblzat"/>
    <w:qFormat/>
    <w:rsid w:val="003168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hu-HU"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notaalpi">
    <w:name w:val="de nota al pi..."/>
    <w:aliases w:val="Footnote symbol Char,Footnote Reference1 Car Char,Char Char,Carattere Carattere Char,SUPERS Carattere Carattere,Nota,Char,fr"/>
    <w:basedOn w:val="Norml"/>
    <w:link w:val="Lbjegyzet-hivatkozs"/>
    <w:qFormat/>
    <w:rsid w:val="00316860"/>
    <w:pPr>
      <w:widowControl/>
      <w:suppressAutoHyphens w:val="0"/>
      <w:spacing w:before="120" w:after="120" w:line="240" w:lineRule="exact"/>
      <w:jc w:val="both"/>
    </w:pPr>
    <w:rPr>
      <w:rFonts w:asciiTheme="minorHAnsi" w:eastAsiaTheme="minorHAnsi" w:hAnsiTheme="minorHAnsi" w:cstheme="minorBidi"/>
      <w:kern w:val="2"/>
      <w:sz w:val="22"/>
      <w:szCs w:val="22"/>
      <w:vertAlign w:val="superscript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jt.hu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98AD6C777FC1164197AFF0DB8C4E3968" ma:contentTypeVersion="18" ma:contentTypeDescription="Új dokumentum létrehozása." ma:contentTypeScope="" ma:versionID="9742006ed09fcd2d811d21a63e34b048">
  <xsd:schema xmlns:xsd="http://www.w3.org/2001/XMLSchema" xmlns:xs="http://www.w3.org/2001/XMLSchema" xmlns:p="http://schemas.microsoft.com/office/2006/metadata/properties" xmlns:ns2="0e37964a-f847-47b1-b7d0-74c72425aff6" xmlns:ns3="27c670eb-9a0a-4858-ade0-397d64dc7674" targetNamespace="http://schemas.microsoft.com/office/2006/metadata/properties" ma:root="true" ma:fieldsID="b478ce3cdc317faa309a10af2bda9632" ns2:_="" ns3:_="">
    <xsd:import namespace="0e37964a-f847-47b1-b7d0-74c72425aff6"/>
    <xsd:import namespace="27c670eb-9a0a-4858-ade0-397d64dc76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7964a-f847-47b1-b7d0-74c72425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Képcímkék" ma:readOnly="false" ma:fieldId="{5cf76f15-5ced-4ddc-b409-7134ff3c332f}" ma:taxonomyMulti="true" ma:sspId="d5182f71-946f-4ea8-b8db-553dc8eab2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c670eb-9a0a-4858-ade0-397d64dc767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dd224fb-2ef0-4e86-8620-3b318046ad25}" ma:internalName="TaxCatchAll" ma:showField="CatchAllData" ma:web="27c670eb-9a0a-4858-ade0-397d64dc76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37964a-f847-47b1-b7d0-74c72425aff6">
      <Terms xmlns="http://schemas.microsoft.com/office/infopath/2007/PartnerControls"/>
    </lcf76f155ced4ddcb4097134ff3c332f>
    <TaxCatchAll xmlns="27c670eb-9a0a-4858-ade0-397d64dc7674" xsi:nil="true"/>
  </documentManagement>
</p:properties>
</file>

<file path=customXml/itemProps1.xml><?xml version="1.0" encoding="utf-8"?>
<ds:datastoreItem xmlns:ds="http://schemas.openxmlformats.org/officeDocument/2006/customXml" ds:itemID="{37713C03-86E4-4D01-9776-C14EA348298C}"/>
</file>

<file path=customXml/itemProps2.xml><?xml version="1.0" encoding="utf-8"?>
<ds:datastoreItem xmlns:ds="http://schemas.openxmlformats.org/officeDocument/2006/customXml" ds:itemID="{66B1F770-D8F3-41D8-AE56-B5DD9604D197}"/>
</file>

<file path=customXml/itemProps3.xml><?xml version="1.0" encoding="utf-8"?>
<ds:datastoreItem xmlns:ds="http://schemas.openxmlformats.org/officeDocument/2006/customXml" ds:itemID="{8496F38F-7E45-42F8-864C-82A47CFA4A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3616</Words>
  <Characters>24956</Characters>
  <Application>Microsoft Office Word</Application>
  <DocSecurity>0</DocSecurity>
  <Lines>207</Lines>
  <Paragraphs>57</Paragraphs>
  <ScaleCrop>false</ScaleCrop>
  <Company>NISZ Zrt.</Company>
  <LinksUpToDate>false</LinksUpToDate>
  <CharactersWithSpaces>28515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Kovács-Nagy Rita</dc:creator>
  <cp:keywords/>
  <dc:description/>
  <cp:lastModifiedBy>Kovács-Nagy Rita</cp:lastModifiedBy>
  <cp:revision>2</cp:revision>
  <dcterms:created xsi:type="dcterms:W3CDTF">2026-01-20T08:38:00Z</dcterms:created>
  <dcterms:modified xsi:type="dcterms:W3CDTF">2026-01-22T10:12:00Z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0x01010098AD6C777FC1164197AFF0DB8C4E3968</vt:lpwstr>
  </property>
</Properties>
</file>